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38882" w14:textId="77777777" w:rsidR="00872D99" w:rsidRDefault="00872D99" w:rsidP="00603BEA">
      <w:pPr>
        <w:spacing w:after="120"/>
        <w:jc w:val="center"/>
        <w:rPr>
          <w:rFonts w:asciiTheme="majorHAnsi" w:eastAsia="Calibri" w:hAnsiTheme="majorHAnsi" w:cs="Arial"/>
          <w:b/>
          <w:color w:val="385623"/>
          <w:sz w:val="28"/>
          <w:szCs w:val="28"/>
          <w:shd w:val="clear" w:color="auto" w:fill="FFFFFF"/>
        </w:rPr>
      </w:pPr>
    </w:p>
    <w:p w14:paraId="2E084FC1" w14:textId="0FE85C42" w:rsidR="00B4733A" w:rsidRDefault="00B4733A" w:rsidP="00872D99">
      <w:pPr>
        <w:spacing w:after="240"/>
        <w:jc w:val="center"/>
        <w:rPr>
          <w:rFonts w:asciiTheme="majorHAnsi" w:eastAsia="Calibri" w:hAnsiTheme="majorHAnsi" w:cs="Arial"/>
          <w:b/>
          <w:color w:val="385623"/>
          <w:sz w:val="28"/>
          <w:szCs w:val="28"/>
          <w:shd w:val="clear" w:color="auto" w:fill="FFFFFF"/>
        </w:rPr>
      </w:pPr>
      <w:r w:rsidRPr="00B4733A">
        <w:rPr>
          <w:rFonts w:asciiTheme="majorHAnsi" w:eastAsia="Calibri" w:hAnsiTheme="majorHAnsi" w:cs="Arial"/>
          <w:b/>
          <w:color w:val="385623"/>
          <w:sz w:val="28"/>
          <w:szCs w:val="28"/>
          <w:shd w:val="clear" w:color="auto" w:fill="FFFFFF"/>
        </w:rPr>
        <w:t>Natural capital and biodiversity net gain at Liverpool Waters</w:t>
      </w:r>
    </w:p>
    <w:p w14:paraId="114538A2" w14:textId="366866CF" w:rsidR="00603BEA" w:rsidRPr="00603BEA" w:rsidRDefault="00603BEA" w:rsidP="00603BEA">
      <w:pPr>
        <w:spacing w:before="120" w:after="120" w:line="264" w:lineRule="auto"/>
        <w:rPr>
          <w:rFonts w:asciiTheme="majorHAnsi" w:hAnsiTheme="majorHAnsi"/>
          <w:b/>
          <w:sz w:val="22"/>
          <w:szCs w:val="22"/>
        </w:rPr>
      </w:pPr>
      <w:r w:rsidRPr="000E5C8C">
        <w:rPr>
          <w:rFonts w:asciiTheme="majorHAnsi" w:hAnsiTheme="majorHAnsi"/>
          <w:sz w:val="20"/>
          <w:szCs w:val="20"/>
        </w:rPr>
        <w:t>A natural capital and ecosystem services assessment and valuation has been completed for Liverpool Waters, a major development on the east bank of the River Mersey in the centre of Liverpool. Liverpool Waters is a five neighbourhood</w:t>
      </w:r>
      <w:r>
        <w:rPr>
          <w:rFonts w:asciiTheme="majorHAnsi" w:hAnsiTheme="majorHAnsi"/>
          <w:sz w:val="20"/>
          <w:szCs w:val="20"/>
        </w:rPr>
        <w:t>,</w:t>
      </w:r>
      <w:r w:rsidRPr="000E5C8C">
        <w:rPr>
          <w:rFonts w:asciiTheme="majorHAnsi" w:hAnsiTheme="majorHAnsi"/>
          <w:sz w:val="20"/>
          <w:szCs w:val="20"/>
        </w:rPr>
        <w:t xml:space="preserve"> business and residential development being built on 60 hectares of reclaimed and former dock land. Due to the size of the development it has been phased over a 30-year construction period, which commenced in 2012 and is due to </w:t>
      </w:r>
      <w:r w:rsidR="00E529F3">
        <w:rPr>
          <w:rFonts w:asciiTheme="majorHAnsi" w:hAnsiTheme="majorHAnsi"/>
          <w:sz w:val="20"/>
          <w:szCs w:val="20"/>
        </w:rPr>
        <w:t>be complete</w:t>
      </w:r>
      <w:r w:rsidRPr="000E5C8C">
        <w:rPr>
          <w:rFonts w:asciiTheme="majorHAnsi" w:hAnsiTheme="majorHAnsi"/>
          <w:sz w:val="20"/>
          <w:szCs w:val="20"/>
        </w:rPr>
        <w:t xml:space="preserve"> in 2041.</w:t>
      </w:r>
    </w:p>
    <w:tbl>
      <w:tblPr>
        <w:tblStyle w:val="TableGrid"/>
        <w:tblW w:w="9889" w:type="dxa"/>
        <w:tblBorders>
          <w:top w:val="none" w:sz="0" w:space="0" w:color="auto"/>
          <w:left w:val="none" w:sz="0" w:space="0" w:color="auto"/>
        </w:tblBorders>
        <w:tblLook w:val="04A0" w:firstRow="1" w:lastRow="0" w:firstColumn="1" w:lastColumn="0" w:noHBand="0" w:noVBand="1"/>
      </w:tblPr>
      <w:tblGrid>
        <w:gridCol w:w="5070"/>
        <w:gridCol w:w="4819"/>
      </w:tblGrid>
      <w:tr w:rsidR="000E5C8C" w14:paraId="583E5026" w14:textId="77777777" w:rsidTr="00A731E6">
        <w:trPr>
          <w:trHeight w:val="2043"/>
        </w:trPr>
        <w:tc>
          <w:tcPr>
            <w:tcW w:w="5070" w:type="dxa"/>
            <w:tcBorders>
              <w:top w:val="nil"/>
              <w:bottom w:val="nil"/>
            </w:tcBorders>
          </w:tcPr>
          <w:p w14:paraId="7B6D92B1" w14:textId="53CE747A" w:rsidR="000E5C8C" w:rsidRPr="000E5C8C" w:rsidRDefault="000E5C8C" w:rsidP="00A731E6">
            <w:pPr>
              <w:spacing w:after="120" w:line="264" w:lineRule="auto"/>
              <w:rPr>
                <w:rFonts w:asciiTheme="majorHAnsi" w:hAnsiTheme="majorHAnsi"/>
                <w:sz w:val="20"/>
                <w:szCs w:val="20"/>
              </w:rPr>
            </w:pPr>
            <w:r w:rsidRPr="000E5C8C">
              <w:rPr>
                <w:rFonts w:asciiTheme="majorHAnsi" w:hAnsiTheme="majorHAnsi"/>
                <w:sz w:val="20"/>
                <w:szCs w:val="20"/>
              </w:rPr>
              <w:t xml:space="preserve">The principles of natural capital and ecosystem services are central to the UK Government’s 25-year Environment Plan, from which biodiversity net gain is to become mandatory, and environmental net gain to follow in the future. The concept has also been adopted by the Liverpool City Region to help meet strategies around air pollution reduction, meeting the Carbon Neutral City target by 2040, and </w:t>
            </w:r>
            <w:r w:rsidR="00A731E6">
              <w:rPr>
                <w:rFonts w:asciiTheme="majorHAnsi" w:hAnsiTheme="majorHAnsi"/>
                <w:sz w:val="20"/>
                <w:szCs w:val="20"/>
              </w:rPr>
              <w:t>to enhance</w:t>
            </w:r>
            <w:r w:rsidRPr="000E5C8C">
              <w:rPr>
                <w:rFonts w:asciiTheme="majorHAnsi" w:hAnsiTheme="majorHAnsi"/>
                <w:sz w:val="20"/>
                <w:szCs w:val="20"/>
              </w:rPr>
              <w:t xml:space="preserve"> economic and social well-being</w:t>
            </w:r>
            <w:r w:rsidR="00A731E6">
              <w:rPr>
                <w:rFonts w:asciiTheme="majorHAnsi" w:hAnsiTheme="majorHAnsi"/>
                <w:sz w:val="20"/>
                <w:szCs w:val="20"/>
              </w:rPr>
              <w:t>.</w:t>
            </w:r>
          </w:p>
        </w:tc>
        <w:tc>
          <w:tcPr>
            <w:tcW w:w="4819" w:type="dxa"/>
            <w:tcBorders>
              <w:top w:val="single" w:sz="4" w:space="0" w:color="auto"/>
            </w:tcBorders>
          </w:tcPr>
          <w:p w14:paraId="3556A944" w14:textId="58A85996" w:rsidR="000E5C8C" w:rsidRPr="00AE6A4A" w:rsidRDefault="000E5C8C" w:rsidP="000E5C8C">
            <w:pPr>
              <w:spacing w:after="120" w:line="264" w:lineRule="auto"/>
              <w:rPr>
                <w:rFonts w:asciiTheme="majorHAnsi" w:hAnsiTheme="majorHAnsi"/>
                <w:b/>
                <w:sz w:val="20"/>
                <w:szCs w:val="20"/>
              </w:rPr>
            </w:pPr>
            <w:r w:rsidRPr="00AE6A4A">
              <w:rPr>
                <w:rFonts w:asciiTheme="majorHAnsi" w:hAnsiTheme="majorHAnsi"/>
                <w:b/>
                <w:sz w:val="20"/>
                <w:szCs w:val="20"/>
              </w:rPr>
              <w:t>What is natural capital?</w:t>
            </w:r>
          </w:p>
          <w:p w14:paraId="49763E3C" w14:textId="32575CB7" w:rsidR="000E5C8C" w:rsidRPr="00A731E6" w:rsidRDefault="000E5C8C" w:rsidP="000E5C8C">
            <w:pPr>
              <w:spacing w:after="120" w:line="264" w:lineRule="auto"/>
              <w:rPr>
                <w:rFonts w:asciiTheme="majorHAnsi" w:hAnsiTheme="majorHAnsi" w:cstheme="minorHAnsi"/>
                <w:sz w:val="20"/>
                <w:szCs w:val="20"/>
              </w:rPr>
            </w:pPr>
            <w:r w:rsidRPr="000E5C8C">
              <w:rPr>
                <w:rFonts w:asciiTheme="majorHAnsi" w:hAnsiTheme="majorHAnsi"/>
                <w:sz w:val="20"/>
                <w:szCs w:val="20"/>
              </w:rPr>
              <w:t>Natural capital</w:t>
            </w:r>
            <w:r w:rsidRPr="000E5C8C">
              <w:rPr>
                <w:rFonts w:asciiTheme="majorHAnsi" w:hAnsiTheme="majorHAnsi" w:cstheme="minorHAnsi"/>
                <w:sz w:val="20"/>
                <w:szCs w:val="20"/>
              </w:rPr>
              <w:t xml:space="preserve"> (the stock of natural assets e.g. soils, water, biodiversity) produces a wide range of ecosystem services that provide benefits (e.g. </w:t>
            </w:r>
            <w:r w:rsidR="00603BEA">
              <w:rPr>
                <w:rFonts w:asciiTheme="majorHAnsi" w:hAnsiTheme="majorHAnsi" w:cstheme="minorHAnsi"/>
                <w:sz w:val="20"/>
                <w:szCs w:val="20"/>
              </w:rPr>
              <w:t xml:space="preserve">food production, </w:t>
            </w:r>
            <w:r w:rsidRPr="000E5C8C">
              <w:rPr>
                <w:rFonts w:asciiTheme="majorHAnsi" w:hAnsiTheme="majorHAnsi" w:cstheme="minorHAnsi"/>
                <w:sz w:val="20"/>
                <w:szCs w:val="20"/>
              </w:rPr>
              <w:t>carbon sequestration</w:t>
            </w:r>
            <w:r w:rsidR="00603BEA">
              <w:rPr>
                <w:rFonts w:asciiTheme="majorHAnsi" w:hAnsiTheme="majorHAnsi" w:cstheme="minorHAnsi"/>
                <w:sz w:val="20"/>
                <w:szCs w:val="20"/>
              </w:rPr>
              <w:t>,</w:t>
            </w:r>
            <w:r w:rsidRPr="000E5C8C">
              <w:rPr>
                <w:rFonts w:asciiTheme="majorHAnsi" w:hAnsiTheme="majorHAnsi" w:cstheme="minorHAnsi"/>
                <w:sz w:val="20"/>
                <w:szCs w:val="20"/>
              </w:rPr>
              <w:t xml:space="preserve"> regulation of flooding</w:t>
            </w:r>
            <w:r w:rsidR="00603BEA">
              <w:rPr>
                <w:rFonts w:asciiTheme="majorHAnsi" w:hAnsiTheme="majorHAnsi" w:cstheme="minorHAnsi"/>
                <w:sz w:val="20"/>
                <w:szCs w:val="20"/>
              </w:rPr>
              <w:t xml:space="preserve"> and water quality</w:t>
            </w:r>
            <w:r w:rsidRPr="000E5C8C">
              <w:rPr>
                <w:rFonts w:asciiTheme="majorHAnsi" w:hAnsiTheme="majorHAnsi" w:cstheme="minorHAnsi"/>
                <w:sz w:val="20"/>
                <w:szCs w:val="20"/>
              </w:rPr>
              <w:t>, air pollution regulation, recreation</w:t>
            </w:r>
            <w:r w:rsidR="00603BEA">
              <w:rPr>
                <w:rFonts w:asciiTheme="majorHAnsi" w:hAnsiTheme="majorHAnsi" w:cstheme="minorHAnsi"/>
                <w:sz w:val="20"/>
                <w:szCs w:val="20"/>
              </w:rPr>
              <w:t>, physical health and well-being</w:t>
            </w:r>
            <w:r w:rsidRPr="000E5C8C">
              <w:rPr>
                <w:rFonts w:asciiTheme="majorHAnsi" w:hAnsiTheme="majorHAnsi" w:cstheme="minorHAnsi"/>
                <w:sz w:val="20"/>
                <w:szCs w:val="20"/>
              </w:rPr>
              <w:t xml:space="preserve">) to people. </w:t>
            </w:r>
          </w:p>
        </w:tc>
      </w:tr>
    </w:tbl>
    <w:p w14:paraId="4B60F2C7" w14:textId="614E8B0A" w:rsidR="00B4733A" w:rsidRPr="00AD3A9B" w:rsidRDefault="00B4733A" w:rsidP="00603BEA">
      <w:pPr>
        <w:spacing w:before="120" w:line="264" w:lineRule="auto"/>
        <w:jc w:val="both"/>
        <w:rPr>
          <w:rFonts w:asciiTheme="majorHAnsi" w:hAnsiTheme="majorHAnsi"/>
          <w:b/>
          <w:sz w:val="22"/>
          <w:szCs w:val="22"/>
        </w:rPr>
      </w:pPr>
      <w:r w:rsidRPr="00AD3A9B">
        <w:rPr>
          <w:rFonts w:asciiTheme="majorHAnsi" w:hAnsiTheme="majorHAnsi"/>
          <w:b/>
          <w:sz w:val="22"/>
          <w:szCs w:val="22"/>
        </w:rPr>
        <w:t>Approach</w:t>
      </w:r>
    </w:p>
    <w:p w14:paraId="71307B92" w14:textId="538C4F3D" w:rsidR="00A93DFE" w:rsidRPr="000E5C8C" w:rsidRDefault="00B4733A" w:rsidP="000E5C8C">
      <w:pPr>
        <w:spacing w:after="200" w:line="264" w:lineRule="auto"/>
        <w:ind w:right="-7"/>
        <w:jc w:val="both"/>
        <w:rPr>
          <w:rFonts w:asciiTheme="majorHAnsi" w:hAnsiTheme="majorHAnsi"/>
          <w:sz w:val="20"/>
          <w:szCs w:val="20"/>
        </w:rPr>
      </w:pPr>
      <w:r w:rsidRPr="000E5C8C">
        <w:rPr>
          <w:rFonts w:asciiTheme="majorHAnsi" w:hAnsiTheme="majorHAnsi"/>
          <w:sz w:val="20"/>
          <w:szCs w:val="20"/>
        </w:rPr>
        <w:t xml:space="preserve">Ecosystem service modelling, monetary valuation and biodiversity assessment were applied to the </w:t>
      </w:r>
      <w:r w:rsidR="00A93DFE" w:rsidRPr="000E5C8C">
        <w:rPr>
          <w:rFonts w:asciiTheme="majorHAnsi" w:hAnsiTheme="majorHAnsi"/>
          <w:sz w:val="20"/>
          <w:szCs w:val="20"/>
        </w:rPr>
        <w:t xml:space="preserve">Liverpool Waters </w:t>
      </w:r>
      <w:r w:rsidR="00E266FE" w:rsidRPr="000E5C8C">
        <w:rPr>
          <w:rFonts w:asciiTheme="majorHAnsi" w:hAnsiTheme="majorHAnsi"/>
          <w:sz w:val="20"/>
          <w:szCs w:val="20"/>
        </w:rPr>
        <w:t>site before the development began in 2006 (baseline)</w:t>
      </w:r>
      <w:r w:rsidR="00A93DFE" w:rsidRPr="000E5C8C">
        <w:rPr>
          <w:rFonts w:asciiTheme="majorHAnsi" w:hAnsiTheme="majorHAnsi"/>
          <w:sz w:val="20"/>
          <w:szCs w:val="20"/>
        </w:rPr>
        <w:t xml:space="preserve"> and </w:t>
      </w:r>
      <w:r w:rsidR="00E266FE" w:rsidRPr="000E5C8C">
        <w:rPr>
          <w:rFonts w:asciiTheme="majorHAnsi" w:hAnsiTheme="majorHAnsi"/>
          <w:sz w:val="20"/>
          <w:szCs w:val="20"/>
        </w:rPr>
        <w:t xml:space="preserve">to the </w:t>
      </w:r>
      <w:proofErr w:type="spellStart"/>
      <w:r w:rsidR="00A93DFE" w:rsidRPr="000E5C8C">
        <w:rPr>
          <w:rFonts w:asciiTheme="majorHAnsi" w:hAnsiTheme="majorHAnsi"/>
          <w:sz w:val="20"/>
          <w:szCs w:val="20"/>
        </w:rPr>
        <w:t>masterplan</w:t>
      </w:r>
      <w:proofErr w:type="spellEnd"/>
      <w:r w:rsidR="00E266FE" w:rsidRPr="000E5C8C">
        <w:rPr>
          <w:rFonts w:asciiTheme="majorHAnsi" w:hAnsiTheme="majorHAnsi"/>
          <w:sz w:val="20"/>
          <w:szCs w:val="20"/>
        </w:rPr>
        <w:t xml:space="preserve"> for the development</w:t>
      </w:r>
      <w:r w:rsidR="00A93DFE" w:rsidRPr="000E5C8C">
        <w:rPr>
          <w:rFonts w:asciiTheme="majorHAnsi" w:hAnsiTheme="majorHAnsi"/>
          <w:sz w:val="20"/>
          <w:szCs w:val="20"/>
        </w:rPr>
        <w:t xml:space="preserve">, to see if natural capital and biodiversity net gain could be achieved. Natural capital was mapped </w:t>
      </w:r>
      <w:r w:rsidR="00E266FE" w:rsidRPr="000E5C8C">
        <w:rPr>
          <w:rFonts w:asciiTheme="majorHAnsi" w:hAnsiTheme="majorHAnsi"/>
          <w:sz w:val="20"/>
          <w:szCs w:val="20"/>
        </w:rPr>
        <w:t xml:space="preserve">for the baseline and </w:t>
      </w:r>
      <w:proofErr w:type="spellStart"/>
      <w:r w:rsidR="00E266FE" w:rsidRPr="000E5C8C">
        <w:rPr>
          <w:rFonts w:asciiTheme="majorHAnsi" w:hAnsiTheme="majorHAnsi"/>
          <w:sz w:val="20"/>
          <w:szCs w:val="20"/>
        </w:rPr>
        <w:t>masterplan</w:t>
      </w:r>
      <w:proofErr w:type="spellEnd"/>
      <w:r w:rsidR="00E266FE" w:rsidRPr="000E5C8C">
        <w:rPr>
          <w:rFonts w:asciiTheme="majorHAnsi" w:hAnsiTheme="majorHAnsi"/>
          <w:sz w:val="20"/>
          <w:szCs w:val="20"/>
        </w:rPr>
        <w:t xml:space="preserve">, </w:t>
      </w:r>
      <w:r w:rsidR="00A731E6">
        <w:rPr>
          <w:rFonts w:asciiTheme="majorHAnsi" w:hAnsiTheme="majorHAnsi"/>
          <w:sz w:val="20"/>
          <w:szCs w:val="20"/>
        </w:rPr>
        <w:t>then</w:t>
      </w:r>
      <w:r w:rsidR="00E266FE" w:rsidRPr="000E5C8C">
        <w:rPr>
          <w:rFonts w:asciiTheme="majorHAnsi" w:hAnsiTheme="majorHAnsi"/>
          <w:sz w:val="20"/>
          <w:szCs w:val="20"/>
        </w:rPr>
        <w:t xml:space="preserve"> t</w:t>
      </w:r>
      <w:r w:rsidR="00A93DFE" w:rsidRPr="000E5C8C">
        <w:rPr>
          <w:rFonts w:asciiTheme="majorHAnsi" w:hAnsiTheme="majorHAnsi"/>
          <w:sz w:val="20"/>
          <w:szCs w:val="20"/>
        </w:rPr>
        <w:t>he capacity of the natural environment to deliver 8 different ecos</w:t>
      </w:r>
      <w:r w:rsidR="00A731E6">
        <w:rPr>
          <w:rFonts w:asciiTheme="majorHAnsi" w:hAnsiTheme="majorHAnsi"/>
          <w:sz w:val="20"/>
          <w:szCs w:val="20"/>
        </w:rPr>
        <w:t xml:space="preserve">ystem services was </w:t>
      </w:r>
      <w:r w:rsidR="00A93DFE" w:rsidRPr="000E5C8C">
        <w:rPr>
          <w:rFonts w:asciiTheme="majorHAnsi" w:hAnsiTheme="majorHAnsi"/>
          <w:sz w:val="20"/>
          <w:szCs w:val="20"/>
        </w:rPr>
        <w:t>modelled and mapped at high resolution across the site (carbon storage, carbon sequestration, air quality regulation, climate regulation, noise regulation, water flow, water quality, and accessible nature). The demand for air quality regulation, noise regulation, and climate regulation services was also mapped. A further 4 services were quantified but not mapped (timber production, water recreation, physical health and well-being). All of these, including carbon sequestration, and air quality regulation were assigned a monetary value.</w:t>
      </w:r>
    </w:p>
    <w:p w14:paraId="51BA028C" w14:textId="047CAD56" w:rsidR="00B67D3E" w:rsidRPr="00AD3A9B" w:rsidRDefault="00D25C18" w:rsidP="00D25C18">
      <w:pPr>
        <w:spacing w:line="264" w:lineRule="auto"/>
        <w:rPr>
          <w:rFonts w:asciiTheme="majorHAnsi" w:hAnsiTheme="majorHAnsi"/>
          <w:b/>
          <w:sz w:val="22"/>
          <w:szCs w:val="22"/>
        </w:rPr>
      </w:pPr>
      <w:r w:rsidRPr="00AD3A9B">
        <w:rPr>
          <w:rFonts w:asciiTheme="majorHAnsi" w:hAnsiTheme="majorHAnsi"/>
          <w:b/>
          <w:sz w:val="22"/>
          <w:szCs w:val="22"/>
        </w:rPr>
        <w:t>Results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29"/>
        <w:gridCol w:w="6059"/>
      </w:tblGrid>
      <w:tr w:rsidR="007E4F1A" w14:paraId="03A23D94" w14:textId="77777777" w:rsidTr="00AD3A9B">
        <w:tc>
          <w:tcPr>
            <w:tcW w:w="3929" w:type="dxa"/>
          </w:tcPr>
          <w:p w14:paraId="4A72C899" w14:textId="51C35E42" w:rsidR="007E4F1A" w:rsidRPr="000E5C8C" w:rsidRDefault="007E4F1A" w:rsidP="00603BEA">
            <w:pPr>
              <w:spacing w:after="200" w:line="264" w:lineRule="auto"/>
              <w:jc w:val="both"/>
              <w:rPr>
                <w:rFonts w:asciiTheme="majorHAnsi" w:hAnsiTheme="majorHAnsi"/>
                <w:b/>
                <w:sz w:val="20"/>
                <w:szCs w:val="20"/>
              </w:rPr>
            </w:pPr>
            <w:r w:rsidRPr="000E5C8C">
              <w:rPr>
                <w:rFonts w:asciiTheme="majorHAnsi" w:hAnsiTheme="majorHAnsi"/>
                <w:sz w:val="20"/>
                <w:szCs w:val="20"/>
              </w:rPr>
              <w:t xml:space="preserve">The Liverpool Waters baseline showed a reasonable provision of local climate regulation, water flow and </w:t>
            </w:r>
            <w:r w:rsidR="0050348D">
              <w:rPr>
                <w:rFonts w:asciiTheme="majorHAnsi" w:hAnsiTheme="majorHAnsi"/>
                <w:sz w:val="20"/>
                <w:szCs w:val="20"/>
              </w:rPr>
              <w:t xml:space="preserve">water </w:t>
            </w:r>
            <w:r w:rsidRPr="000E5C8C">
              <w:rPr>
                <w:rFonts w:asciiTheme="majorHAnsi" w:hAnsiTheme="majorHAnsi"/>
                <w:sz w:val="20"/>
                <w:szCs w:val="20"/>
              </w:rPr>
              <w:t>quality services (see Table 1), but a low provision for all other services. The only service with any notable value was wate</w:t>
            </w:r>
            <w:r w:rsidR="00EE4E21">
              <w:rPr>
                <w:rFonts w:asciiTheme="majorHAnsi" w:hAnsiTheme="majorHAnsi"/>
                <w:sz w:val="20"/>
                <w:szCs w:val="20"/>
              </w:rPr>
              <w:t>r recreation (present value £1.2</w:t>
            </w:r>
            <w:r w:rsidR="00E529F3">
              <w:rPr>
                <w:rFonts w:asciiTheme="majorHAnsi" w:hAnsiTheme="majorHAnsi"/>
                <w:sz w:val="20"/>
                <w:szCs w:val="20"/>
              </w:rPr>
              <w:t xml:space="preserve"> million</w:t>
            </w:r>
            <w:r w:rsidRPr="000E5C8C">
              <w:rPr>
                <w:rFonts w:asciiTheme="majorHAnsi" w:hAnsiTheme="majorHAnsi"/>
                <w:sz w:val="20"/>
                <w:szCs w:val="20"/>
              </w:rPr>
              <w:t xml:space="preserve"> over 50 years). The demand maps for local climate regulation, noise regulation and air pollution regulation all demonstrated a high demand for these services in the 1.5 km</w:t>
            </w:r>
            <w:r w:rsidRPr="000E5C8C">
              <w:rPr>
                <w:rFonts w:asciiTheme="majorHAnsi" w:hAnsiTheme="majorHAnsi"/>
                <w:sz w:val="20"/>
                <w:szCs w:val="20"/>
                <w:vertAlign w:val="superscript"/>
              </w:rPr>
              <w:t xml:space="preserve">2 </w:t>
            </w:r>
            <w:r w:rsidRPr="000E5C8C">
              <w:rPr>
                <w:rFonts w:asciiTheme="majorHAnsi" w:hAnsiTheme="majorHAnsi"/>
                <w:sz w:val="20"/>
                <w:szCs w:val="20"/>
              </w:rPr>
              <w:t>area of Liverpool city centre around Liverpool Waters. The biodiversity assessment showed a relatively low baseline quality of 16.45 biodiversity units.</w:t>
            </w:r>
          </w:p>
          <w:p w14:paraId="09837754" w14:textId="623F267E" w:rsidR="007E4F1A" w:rsidRPr="007E4F1A" w:rsidRDefault="007E4F1A" w:rsidP="00603BEA">
            <w:pPr>
              <w:pStyle w:val="ListParagraph"/>
              <w:spacing w:after="120" w:line="264" w:lineRule="auto"/>
              <w:ind w:left="0"/>
              <w:contextualSpacing w:val="0"/>
              <w:jc w:val="both"/>
              <w:rPr>
                <w:rFonts w:asciiTheme="majorHAnsi" w:hAnsiTheme="majorHAnsi" w:cstheme="minorHAnsi"/>
                <w:sz w:val="20"/>
                <w:szCs w:val="20"/>
              </w:rPr>
            </w:pPr>
            <w:r w:rsidRPr="000E5C8C">
              <w:rPr>
                <w:rFonts w:asciiTheme="majorHAnsi" w:hAnsiTheme="majorHAnsi" w:cstheme="minorHAnsi"/>
                <w:sz w:val="20"/>
                <w:szCs w:val="20"/>
              </w:rPr>
              <w:t xml:space="preserve">Under the proposed </w:t>
            </w:r>
            <w:proofErr w:type="spellStart"/>
            <w:r w:rsidRPr="000E5C8C">
              <w:rPr>
                <w:rFonts w:asciiTheme="majorHAnsi" w:hAnsiTheme="majorHAnsi" w:cstheme="minorHAnsi"/>
                <w:sz w:val="20"/>
                <w:szCs w:val="20"/>
              </w:rPr>
              <w:t>masterplan</w:t>
            </w:r>
            <w:proofErr w:type="spellEnd"/>
            <w:r w:rsidRPr="000E5C8C">
              <w:rPr>
                <w:rFonts w:asciiTheme="majorHAnsi" w:hAnsiTheme="majorHAnsi" w:cstheme="minorHAnsi"/>
                <w:sz w:val="20"/>
                <w:szCs w:val="20"/>
              </w:rPr>
              <w:t>, there has been an increase in the quality of habitats incorporated into the site (woodland, street trees, perennials</w:t>
            </w:r>
            <w:r w:rsidR="00E529F3">
              <w:rPr>
                <w:rFonts w:asciiTheme="majorHAnsi" w:hAnsiTheme="majorHAnsi" w:cstheme="minorHAnsi"/>
                <w:sz w:val="20"/>
                <w:szCs w:val="20"/>
              </w:rPr>
              <w:t>, etc.</w:t>
            </w:r>
            <w:r w:rsidRPr="000E5C8C">
              <w:rPr>
                <w:rFonts w:asciiTheme="majorHAnsi" w:hAnsiTheme="majorHAnsi" w:cstheme="minorHAnsi"/>
                <w:sz w:val="20"/>
                <w:szCs w:val="20"/>
              </w:rPr>
              <w:t xml:space="preserve">), and provision of green space in the form of a </w:t>
            </w:r>
            <w:r w:rsidR="00EE4E21">
              <w:rPr>
                <w:rFonts w:asciiTheme="majorHAnsi" w:hAnsiTheme="majorHAnsi" w:cstheme="minorHAnsi"/>
                <w:sz w:val="20"/>
                <w:szCs w:val="20"/>
              </w:rPr>
              <w:t>2-</w:t>
            </w:r>
            <w:r w:rsidR="0050348D">
              <w:rPr>
                <w:rFonts w:asciiTheme="majorHAnsi" w:hAnsiTheme="majorHAnsi" w:cstheme="minorHAnsi"/>
                <w:sz w:val="20"/>
                <w:szCs w:val="20"/>
              </w:rPr>
              <w:t xml:space="preserve">hectare </w:t>
            </w:r>
            <w:r w:rsidRPr="000E5C8C">
              <w:rPr>
                <w:rFonts w:asciiTheme="majorHAnsi" w:hAnsiTheme="majorHAnsi" w:cstheme="minorHAnsi"/>
                <w:sz w:val="20"/>
                <w:szCs w:val="20"/>
              </w:rPr>
              <w:t>public park for access to recreational opportunities. Eight out of the twelve ecosystem services assessed increased (Table 1). These are carbon storage and sequestration, timber production, air quality</w:t>
            </w:r>
            <w:r w:rsidR="0050348D">
              <w:rPr>
                <w:rFonts w:asciiTheme="majorHAnsi" w:hAnsiTheme="majorHAnsi" w:cstheme="minorHAnsi"/>
                <w:sz w:val="20"/>
                <w:szCs w:val="20"/>
              </w:rPr>
              <w:t xml:space="preserve"> regulation, water </w:t>
            </w:r>
            <w:r w:rsidR="00872D99" w:rsidRPr="000E5C8C">
              <w:rPr>
                <w:rFonts w:asciiTheme="majorHAnsi" w:hAnsiTheme="majorHAnsi" w:cstheme="minorHAnsi"/>
                <w:sz w:val="20"/>
                <w:szCs w:val="20"/>
              </w:rPr>
              <w:t xml:space="preserve">quality, access to nature, physical </w:t>
            </w:r>
            <w:r w:rsidR="00872D99">
              <w:rPr>
                <w:rFonts w:asciiTheme="majorHAnsi" w:hAnsiTheme="majorHAnsi" w:cstheme="minorHAnsi"/>
                <w:sz w:val="20"/>
                <w:szCs w:val="20"/>
              </w:rPr>
              <w:t xml:space="preserve">and mental </w:t>
            </w:r>
            <w:r w:rsidR="00872D99" w:rsidRPr="000E5C8C">
              <w:rPr>
                <w:rFonts w:asciiTheme="majorHAnsi" w:hAnsiTheme="majorHAnsi" w:cstheme="minorHAnsi"/>
                <w:sz w:val="20"/>
                <w:szCs w:val="20"/>
              </w:rPr>
              <w:t>health.</w:t>
            </w:r>
          </w:p>
        </w:tc>
        <w:tc>
          <w:tcPr>
            <w:tcW w:w="5919" w:type="dxa"/>
          </w:tcPr>
          <w:p w14:paraId="10761BE5" w14:textId="77777777" w:rsidR="007E4F1A" w:rsidRPr="00AD3A9B" w:rsidRDefault="007E4F1A" w:rsidP="007E4F1A">
            <w:pPr>
              <w:pStyle w:val="ListParagraph"/>
              <w:spacing w:after="0"/>
              <w:ind w:left="0"/>
              <w:rPr>
                <w:rFonts w:asciiTheme="majorHAnsi" w:hAnsiTheme="majorHAnsi" w:cstheme="minorHAnsi"/>
                <w:sz w:val="20"/>
                <w:szCs w:val="20"/>
              </w:rPr>
            </w:pPr>
            <w:r w:rsidRPr="00AD3A9B">
              <w:rPr>
                <w:rFonts w:asciiTheme="majorHAnsi" w:hAnsiTheme="majorHAnsi" w:cstheme="minorHAnsi"/>
                <w:b/>
                <w:sz w:val="20"/>
                <w:szCs w:val="20"/>
              </w:rPr>
              <w:t>Table 1.</w:t>
            </w:r>
            <w:r w:rsidRPr="00AD3A9B">
              <w:rPr>
                <w:rFonts w:asciiTheme="majorHAnsi" w:hAnsiTheme="majorHAnsi" w:cstheme="minorHAnsi"/>
                <w:sz w:val="20"/>
                <w:szCs w:val="20"/>
              </w:rPr>
              <w:t xml:space="preserve"> </w:t>
            </w:r>
            <w:r w:rsidRPr="00AD3A9B">
              <w:rPr>
                <w:rFonts w:asciiTheme="majorHAnsi" w:hAnsiTheme="majorHAnsi" w:cstheme="minorHAnsi"/>
                <w:b/>
                <w:sz w:val="20"/>
                <w:szCs w:val="20"/>
              </w:rPr>
              <w:t xml:space="preserve">Direction of ecosystem services provision and biodiversity from baseline to </w:t>
            </w:r>
            <w:proofErr w:type="spellStart"/>
            <w:r w:rsidRPr="00AD3A9B">
              <w:rPr>
                <w:rFonts w:asciiTheme="majorHAnsi" w:hAnsiTheme="majorHAnsi" w:cstheme="minorHAnsi"/>
                <w:b/>
                <w:sz w:val="20"/>
                <w:szCs w:val="20"/>
              </w:rPr>
              <w:t>masterplan</w:t>
            </w:r>
            <w:proofErr w:type="spellEnd"/>
            <w:r w:rsidRPr="00AD3A9B">
              <w:rPr>
                <w:rFonts w:asciiTheme="majorHAnsi" w:hAnsiTheme="majorHAnsi" w:cstheme="minorHAnsi"/>
                <w:b/>
                <w:sz w:val="20"/>
                <w:szCs w:val="20"/>
              </w:rPr>
              <w:t xml:space="preserve"> </w:t>
            </w:r>
            <w:r w:rsidRPr="00AD3A9B">
              <w:rPr>
                <w:rFonts w:asciiTheme="majorHAnsi" w:hAnsiTheme="majorHAnsi"/>
                <w:b/>
                <w:sz w:val="20"/>
                <w:szCs w:val="20"/>
              </w:rPr>
              <w:t>at Liverpool Waters.</w:t>
            </w:r>
            <w:r w:rsidRPr="00AD3A9B">
              <w:rPr>
                <w:rFonts w:asciiTheme="majorHAnsi" w:hAnsiTheme="majorHAnsi"/>
                <w:sz w:val="20"/>
                <w:szCs w:val="20"/>
              </w:rPr>
              <w:t xml:space="preserve">  </w:t>
            </w:r>
          </w:p>
          <w:tbl>
            <w:tblPr>
              <w:tblStyle w:val="MediumGrid3-Accent3"/>
              <w:tblW w:w="0" w:type="auto"/>
              <w:tblLook w:val="04A0" w:firstRow="1" w:lastRow="0" w:firstColumn="1" w:lastColumn="0" w:noHBand="0" w:noVBand="1"/>
            </w:tblPr>
            <w:tblGrid>
              <w:gridCol w:w="2235"/>
              <w:gridCol w:w="1272"/>
              <w:gridCol w:w="1272"/>
              <w:gridCol w:w="1044"/>
            </w:tblGrid>
            <w:tr w:rsidR="007E4F1A" w:rsidRPr="0089277C" w14:paraId="74F07029" w14:textId="77777777" w:rsidTr="001C0CC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35" w:type="dxa"/>
                  <w:noWrap/>
                  <w:hideMark/>
                </w:tcPr>
                <w:p w14:paraId="1E18CF2D" w14:textId="77777777" w:rsidR="007E4F1A" w:rsidRPr="00704044" w:rsidRDefault="007E4F1A" w:rsidP="001C0CC7">
                  <w:pPr>
                    <w:spacing w:before="120"/>
                    <w:rPr>
                      <w:rFonts w:asciiTheme="majorHAnsi" w:hAnsiTheme="majorHAnsi"/>
                      <w:color w:val="auto"/>
                      <w:sz w:val="18"/>
                      <w:szCs w:val="18"/>
                    </w:rPr>
                  </w:pPr>
                  <w:r w:rsidRPr="00704044">
                    <w:rPr>
                      <w:rFonts w:asciiTheme="majorHAnsi" w:hAnsiTheme="majorHAnsi"/>
                      <w:color w:val="auto"/>
                      <w:sz w:val="18"/>
                      <w:szCs w:val="18"/>
                    </w:rPr>
                    <w:t>Ecosystem service / biodiversity</w:t>
                  </w:r>
                </w:p>
              </w:tc>
              <w:tc>
                <w:tcPr>
                  <w:tcW w:w="1134" w:type="dxa"/>
                </w:tcPr>
                <w:p w14:paraId="38D0A08E" w14:textId="77777777" w:rsidR="007E4F1A" w:rsidRPr="00704044" w:rsidRDefault="007E4F1A" w:rsidP="001C0CC7">
                  <w:pPr>
                    <w:spacing w:before="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8"/>
                      <w:szCs w:val="18"/>
                    </w:rPr>
                  </w:pPr>
                  <w:r w:rsidRPr="00704044">
                    <w:rPr>
                      <w:rFonts w:asciiTheme="majorHAnsi" w:hAnsiTheme="majorHAnsi"/>
                      <w:color w:val="auto"/>
                      <w:sz w:val="18"/>
                      <w:szCs w:val="18"/>
                    </w:rPr>
                    <w:t>Baseline</w:t>
                  </w:r>
                </w:p>
              </w:tc>
              <w:tc>
                <w:tcPr>
                  <w:tcW w:w="1134" w:type="dxa"/>
                </w:tcPr>
                <w:p w14:paraId="36AC2BB2" w14:textId="77777777" w:rsidR="007E4F1A" w:rsidRPr="00704044" w:rsidRDefault="007E4F1A" w:rsidP="001C0CC7">
                  <w:pPr>
                    <w:spacing w:before="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18"/>
                      <w:szCs w:val="18"/>
                    </w:rPr>
                  </w:pPr>
                  <w:proofErr w:type="spellStart"/>
                  <w:r w:rsidRPr="00704044">
                    <w:rPr>
                      <w:rFonts w:asciiTheme="majorHAnsi" w:hAnsiTheme="majorHAnsi"/>
                      <w:color w:val="auto"/>
                      <w:sz w:val="18"/>
                      <w:szCs w:val="18"/>
                    </w:rPr>
                    <w:t>Masterplan</w:t>
                  </w:r>
                  <w:proofErr w:type="spellEnd"/>
                </w:p>
              </w:tc>
              <w:tc>
                <w:tcPr>
                  <w:tcW w:w="1134" w:type="dxa"/>
                </w:tcPr>
                <w:p w14:paraId="061529C7" w14:textId="77777777" w:rsidR="007E4F1A" w:rsidRPr="00704044" w:rsidRDefault="007E4F1A" w:rsidP="001C0CC7">
                  <w:pPr>
                    <w:spacing w:before="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18"/>
                      <w:szCs w:val="18"/>
                    </w:rPr>
                  </w:pPr>
                  <w:r w:rsidRPr="00704044">
                    <w:rPr>
                      <w:rFonts w:asciiTheme="majorHAnsi" w:hAnsiTheme="majorHAnsi"/>
                      <w:color w:val="auto"/>
                      <w:sz w:val="18"/>
                      <w:szCs w:val="18"/>
                    </w:rPr>
                    <w:t>Direction of change</w:t>
                  </w:r>
                </w:p>
              </w:tc>
            </w:tr>
            <w:tr w:rsidR="007E4F1A" w14:paraId="2898EB0E" w14:textId="77777777" w:rsidTr="001C0C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35" w:type="dxa"/>
                  <w:noWrap/>
                </w:tcPr>
                <w:p w14:paraId="470BCFED" w14:textId="77777777" w:rsidR="007E4F1A" w:rsidRPr="00704044" w:rsidRDefault="007E4F1A" w:rsidP="00607196">
                  <w:pPr>
                    <w:jc w:val="right"/>
                    <w:rPr>
                      <w:rFonts w:asciiTheme="majorHAnsi" w:hAnsiTheme="majorHAnsi"/>
                      <w:i/>
                      <w:color w:val="auto"/>
                      <w:sz w:val="18"/>
                      <w:szCs w:val="18"/>
                    </w:rPr>
                  </w:pPr>
                  <w:r w:rsidRPr="00704044">
                    <w:rPr>
                      <w:rFonts w:asciiTheme="majorHAnsi" w:hAnsiTheme="majorHAnsi"/>
                      <w:i/>
                      <w:color w:val="auto"/>
                      <w:sz w:val="18"/>
                      <w:szCs w:val="18"/>
                    </w:rPr>
                    <w:t>Scores 0-100</w:t>
                  </w:r>
                </w:p>
              </w:tc>
              <w:tc>
                <w:tcPr>
                  <w:tcW w:w="1134" w:type="dxa"/>
                </w:tcPr>
                <w:p w14:paraId="2B349AD4" w14:textId="77777777" w:rsidR="007E4F1A" w:rsidRPr="000E5C8C" w:rsidRDefault="007E4F1A" w:rsidP="001C0CC7">
                  <w:pPr>
                    <w:tabs>
                      <w:tab w:val="decimal" w:pos="828"/>
                    </w:tabs>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color w:val="000000"/>
                      <w:sz w:val="18"/>
                      <w:szCs w:val="18"/>
                      <w:lang w:val="en-US"/>
                    </w:rPr>
                  </w:pPr>
                </w:p>
              </w:tc>
              <w:tc>
                <w:tcPr>
                  <w:tcW w:w="1134" w:type="dxa"/>
                </w:tcPr>
                <w:p w14:paraId="1C2487CA" w14:textId="77777777" w:rsidR="007E4F1A" w:rsidRPr="000E5C8C" w:rsidRDefault="007E4F1A" w:rsidP="001C0CC7">
                  <w:pPr>
                    <w:tabs>
                      <w:tab w:val="decimal" w:pos="828"/>
                    </w:tabs>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color w:val="000000"/>
                      <w:sz w:val="18"/>
                      <w:szCs w:val="18"/>
                      <w:lang w:val="en-US"/>
                    </w:rPr>
                  </w:pPr>
                </w:p>
              </w:tc>
              <w:tc>
                <w:tcPr>
                  <w:tcW w:w="1134" w:type="dxa"/>
                </w:tcPr>
                <w:p w14:paraId="407A22E1" w14:textId="367342AE" w:rsidR="007E4F1A" w:rsidRPr="000E5C8C" w:rsidRDefault="007E4F1A" w:rsidP="001C0CC7">
                  <w:pPr>
                    <w:tabs>
                      <w:tab w:val="decimal" w:pos="828"/>
                    </w:tabs>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color w:val="000000"/>
                      <w:sz w:val="18"/>
                      <w:szCs w:val="18"/>
                      <w:lang w:val="en-US"/>
                    </w:rPr>
                  </w:pPr>
                </w:p>
              </w:tc>
            </w:tr>
            <w:tr w:rsidR="007E4F1A" w:rsidRPr="00695672" w14:paraId="77BAE8AC" w14:textId="77777777" w:rsidTr="001C0CC7">
              <w:trPr>
                <w:trHeight w:val="280"/>
              </w:trPr>
              <w:tc>
                <w:tcPr>
                  <w:cnfStyle w:val="001000000000" w:firstRow="0" w:lastRow="0" w:firstColumn="1" w:lastColumn="0" w:oddVBand="0" w:evenVBand="0" w:oddHBand="0" w:evenHBand="0" w:firstRowFirstColumn="0" w:firstRowLastColumn="0" w:lastRowFirstColumn="0" w:lastRowLastColumn="0"/>
                  <w:tcW w:w="2235" w:type="dxa"/>
                  <w:noWrap/>
                  <w:hideMark/>
                </w:tcPr>
                <w:p w14:paraId="0D7E3F59" w14:textId="77777777" w:rsidR="007E4F1A" w:rsidRPr="000E5C8C" w:rsidRDefault="007E4F1A" w:rsidP="00607196">
                  <w:pPr>
                    <w:jc w:val="right"/>
                    <w:rPr>
                      <w:rFonts w:asciiTheme="majorHAnsi" w:hAnsiTheme="majorHAnsi"/>
                      <w:b w:val="0"/>
                      <w:sz w:val="18"/>
                      <w:szCs w:val="18"/>
                    </w:rPr>
                  </w:pPr>
                  <w:r w:rsidRPr="000E5C8C">
                    <w:rPr>
                      <w:rFonts w:asciiTheme="majorHAnsi" w:hAnsiTheme="majorHAnsi"/>
                      <w:b w:val="0"/>
                      <w:sz w:val="18"/>
                      <w:szCs w:val="18"/>
                    </w:rPr>
                    <w:t>Carbon storage</w:t>
                  </w:r>
                </w:p>
              </w:tc>
              <w:tc>
                <w:tcPr>
                  <w:tcW w:w="1134" w:type="dxa"/>
                </w:tcPr>
                <w:p w14:paraId="3F50E2D8" w14:textId="77777777" w:rsidR="007E4F1A" w:rsidRPr="000E5C8C" w:rsidRDefault="007E4F1A" w:rsidP="00607196">
                  <w:pPr>
                    <w:tabs>
                      <w:tab w:val="decimal" w:pos="828"/>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0.5</w:t>
                  </w:r>
                </w:p>
              </w:tc>
              <w:tc>
                <w:tcPr>
                  <w:tcW w:w="1134" w:type="dxa"/>
                </w:tcPr>
                <w:p w14:paraId="1D1B4413" w14:textId="77777777" w:rsidR="007E4F1A" w:rsidRPr="000E5C8C" w:rsidRDefault="007E4F1A" w:rsidP="00607196">
                  <w:pPr>
                    <w:tabs>
                      <w:tab w:val="decimal" w:pos="828"/>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2.76</w:t>
                  </w:r>
                </w:p>
              </w:tc>
              <w:tc>
                <w:tcPr>
                  <w:tcW w:w="1134" w:type="dxa"/>
                </w:tcPr>
                <w:p w14:paraId="3A0F4AF2" w14:textId="7ED1D271" w:rsidR="007E4F1A" w:rsidRPr="000E5C8C" w:rsidRDefault="00176B94" w:rsidP="001C0CC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18"/>
                      <w:szCs w:val="18"/>
                      <w:lang w:val="en-US"/>
                    </w:rPr>
                  </w:pPr>
                  <w:r>
                    <w:rPr>
                      <w:rFonts w:asciiTheme="majorHAnsi" w:hAnsiTheme="majorHAnsi" w:cs="Calibri"/>
                      <w:noProof/>
                      <w:sz w:val="18"/>
                      <w:szCs w:val="18"/>
                      <w:lang w:val="en-US" w:eastAsia="en-US"/>
                    </w:rPr>
                    <mc:AlternateContent>
                      <mc:Choice Requires="wps">
                        <w:drawing>
                          <wp:anchor distT="0" distB="0" distL="114300" distR="114300" simplePos="0" relativeHeight="251674624" behindDoc="0" locked="0" layoutInCell="1" allowOverlap="1" wp14:anchorId="648BBB4D" wp14:editId="68015784">
                            <wp:simplePos x="0" y="0"/>
                            <wp:positionH relativeFrom="column">
                              <wp:posOffset>313690</wp:posOffset>
                            </wp:positionH>
                            <wp:positionV relativeFrom="paragraph">
                              <wp:posOffset>29957</wp:posOffset>
                            </wp:positionV>
                            <wp:extent cx="0" cy="141942"/>
                            <wp:effectExtent l="50800" t="50800" r="76200" b="36195"/>
                            <wp:wrapNone/>
                            <wp:docPr id="9" name="Straight Arrow Connector 9"/>
                            <wp:cNvGraphicFramePr/>
                            <a:graphic xmlns:a="http://schemas.openxmlformats.org/drawingml/2006/main">
                              <a:graphicData uri="http://schemas.microsoft.com/office/word/2010/wordprocessingShape">
                                <wps:wsp>
                                  <wps:cNvCnPr/>
                                  <wps:spPr>
                                    <a:xfrm flipV="1">
                                      <a:off x="0" y="0"/>
                                      <a:ext cx="0" cy="141942"/>
                                    </a:xfrm>
                                    <a:prstGeom prst="straightConnector1">
                                      <a:avLst/>
                                    </a:prstGeom>
                                    <a:ln w="12700" cmpd="sng">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04374B" id="_x0000_t32" coordsize="21600,21600" o:spt="32" o:oned="t" path="m,l21600,21600e" filled="f">
                            <v:path arrowok="t" fillok="f" o:connecttype="none"/>
                            <o:lock v:ext="edit" shapetype="t"/>
                          </v:shapetype>
                          <v:shape id="Straight Arrow Connector 9" o:spid="_x0000_s1026" type="#_x0000_t32" style="position:absolute;margin-left:24.7pt;margin-top:2.35pt;width:0;height:11.2p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" strokecolor="black [3213]" strokeweight="1pt">
                            <v:stroke endarrow="block"/>
                          </v:shape>
                        </w:pict>
                      </mc:Fallback>
                    </mc:AlternateContent>
                  </w:r>
                </w:p>
              </w:tc>
            </w:tr>
            <w:tr w:rsidR="007E4F1A" w:rsidRPr="0089277C" w14:paraId="4B0A97E7" w14:textId="77777777" w:rsidTr="001C0C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35" w:type="dxa"/>
                  <w:noWrap/>
                  <w:hideMark/>
                </w:tcPr>
                <w:p w14:paraId="587D089E" w14:textId="77777777" w:rsidR="007E4F1A" w:rsidRPr="000E5C8C" w:rsidRDefault="007E4F1A" w:rsidP="00607196">
                  <w:pPr>
                    <w:jc w:val="right"/>
                    <w:rPr>
                      <w:rFonts w:asciiTheme="majorHAnsi" w:hAnsiTheme="majorHAnsi"/>
                      <w:b w:val="0"/>
                      <w:sz w:val="18"/>
                      <w:szCs w:val="18"/>
                    </w:rPr>
                  </w:pPr>
                  <w:r w:rsidRPr="000E5C8C">
                    <w:rPr>
                      <w:rFonts w:asciiTheme="majorHAnsi" w:hAnsiTheme="majorHAnsi"/>
                      <w:b w:val="0"/>
                      <w:sz w:val="18"/>
                      <w:szCs w:val="18"/>
                    </w:rPr>
                    <w:t>Carbon sequestration</w:t>
                  </w:r>
                </w:p>
              </w:tc>
              <w:tc>
                <w:tcPr>
                  <w:tcW w:w="1134" w:type="dxa"/>
                </w:tcPr>
                <w:p w14:paraId="4FC0723C" w14:textId="77777777" w:rsidR="007E4F1A" w:rsidRPr="000E5C8C" w:rsidRDefault="007E4F1A" w:rsidP="00607196">
                  <w:pPr>
                    <w:tabs>
                      <w:tab w:val="decimal" w:pos="828"/>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0</w:t>
                  </w:r>
                </w:p>
              </w:tc>
              <w:tc>
                <w:tcPr>
                  <w:tcW w:w="1134" w:type="dxa"/>
                </w:tcPr>
                <w:p w14:paraId="24EB43A9" w14:textId="77777777" w:rsidR="007E4F1A" w:rsidRPr="000E5C8C" w:rsidRDefault="007E4F1A" w:rsidP="00607196">
                  <w:pPr>
                    <w:tabs>
                      <w:tab w:val="decimal" w:pos="828"/>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1.6</w:t>
                  </w:r>
                </w:p>
              </w:tc>
              <w:tc>
                <w:tcPr>
                  <w:tcW w:w="1134" w:type="dxa"/>
                </w:tcPr>
                <w:p w14:paraId="708F7864" w14:textId="77F0B364" w:rsidR="007E4F1A" w:rsidRPr="000E5C8C" w:rsidRDefault="00176B94" w:rsidP="001C0CC7">
                  <w:pPr>
                    <w:tabs>
                      <w:tab w:val="decimal" w:pos="828"/>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18"/>
                      <w:szCs w:val="18"/>
                    </w:rPr>
                  </w:pPr>
                  <w:r>
                    <w:rPr>
                      <w:rFonts w:asciiTheme="majorHAnsi" w:hAnsiTheme="majorHAnsi" w:cs="Calibri"/>
                      <w:noProof/>
                      <w:sz w:val="18"/>
                      <w:szCs w:val="18"/>
                      <w:lang w:val="en-US" w:eastAsia="en-US"/>
                    </w:rPr>
                    <mc:AlternateContent>
                      <mc:Choice Requires="wps">
                        <w:drawing>
                          <wp:anchor distT="0" distB="0" distL="114300" distR="114300" simplePos="0" relativeHeight="251676672" behindDoc="0" locked="0" layoutInCell="1" allowOverlap="1" wp14:anchorId="22131C48" wp14:editId="7193B653">
                            <wp:simplePos x="0" y="0"/>
                            <wp:positionH relativeFrom="column">
                              <wp:posOffset>313690</wp:posOffset>
                            </wp:positionH>
                            <wp:positionV relativeFrom="paragraph">
                              <wp:posOffset>35011</wp:posOffset>
                            </wp:positionV>
                            <wp:extent cx="0" cy="128732"/>
                            <wp:effectExtent l="50800" t="50800" r="76200" b="24130"/>
                            <wp:wrapNone/>
                            <wp:docPr id="11" name="Straight Arrow Connector 11"/>
                            <wp:cNvGraphicFramePr/>
                            <a:graphic xmlns:a="http://schemas.openxmlformats.org/drawingml/2006/main">
                              <a:graphicData uri="http://schemas.microsoft.com/office/word/2010/wordprocessingShape">
                                <wps:wsp>
                                  <wps:cNvCnPr/>
                                  <wps:spPr>
                                    <a:xfrm flipV="1">
                                      <a:off x="0" y="0"/>
                                      <a:ext cx="0" cy="128732"/>
                                    </a:xfrm>
                                    <a:prstGeom prst="straightConnector1">
                                      <a:avLst/>
                                    </a:prstGeom>
                                    <a:ln w="12700" cmpd="sng">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67FAE" id="Straight Arrow Connector 11" o:spid="_x0000_s1026" type="#_x0000_t32" style="position:absolute;margin-left:24.7pt;margin-top:2.75pt;width:0;height:10.15pt;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" strokecolor="black [3213]" strokeweight="1pt">
                            <v:stroke endarrow="block"/>
                          </v:shape>
                        </w:pict>
                      </mc:Fallback>
                    </mc:AlternateContent>
                  </w:r>
                </w:p>
              </w:tc>
            </w:tr>
            <w:tr w:rsidR="007E4F1A" w:rsidRPr="0089277C" w14:paraId="2E34CD6E" w14:textId="77777777" w:rsidTr="001C0CC7">
              <w:trPr>
                <w:trHeight w:val="288"/>
              </w:trPr>
              <w:tc>
                <w:tcPr>
                  <w:cnfStyle w:val="001000000000" w:firstRow="0" w:lastRow="0" w:firstColumn="1" w:lastColumn="0" w:oddVBand="0" w:evenVBand="0" w:oddHBand="0" w:evenHBand="0" w:firstRowFirstColumn="0" w:firstRowLastColumn="0" w:lastRowFirstColumn="0" w:lastRowLastColumn="0"/>
                  <w:tcW w:w="2235" w:type="dxa"/>
                  <w:noWrap/>
                  <w:hideMark/>
                </w:tcPr>
                <w:p w14:paraId="70725141" w14:textId="77777777" w:rsidR="007E4F1A" w:rsidRPr="000E5C8C" w:rsidRDefault="007E4F1A" w:rsidP="00607196">
                  <w:pPr>
                    <w:jc w:val="right"/>
                    <w:rPr>
                      <w:rFonts w:asciiTheme="majorHAnsi" w:hAnsiTheme="majorHAnsi"/>
                      <w:b w:val="0"/>
                      <w:sz w:val="18"/>
                      <w:szCs w:val="18"/>
                    </w:rPr>
                  </w:pPr>
                  <w:r w:rsidRPr="000E5C8C">
                    <w:rPr>
                      <w:rFonts w:asciiTheme="majorHAnsi" w:hAnsiTheme="majorHAnsi"/>
                      <w:b w:val="0"/>
                      <w:sz w:val="18"/>
                      <w:szCs w:val="18"/>
                    </w:rPr>
                    <w:t>Local climate regulation</w:t>
                  </w:r>
                </w:p>
              </w:tc>
              <w:tc>
                <w:tcPr>
                  <w:tcW w:w="1134" w:type="dxa"/>
                </w:tcPr>
                <w:p w14:paraId="6CA430BC" w14:textId="77777777" w:rsidR="007E4F1A" w:rsidRPr="000E5C8C" w:rsidRDefault="007E4F1A" w:rsidP="00607196">
                  <w:pPr>
                    <w:tabs>
                      <w:tab w:val="decimal" w:pos="828"/>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41.5</w:t>
                  </w:r>
                </w:p>
              </w:tc>
              <w:tc>
                <w:tcPr>
                  <w:tcW w:w="1134" w:type="dxa"/>
                </w:tcPr>
                <w:p w14:paraId="71EE7B87" w14:textId="77777777" w:rsidR="007E4F1A" w:rsidRPr="000E5C8C" w:rsidRDefault="007E4F1A" w:rsidP="00607196">
                  <w:pPr>
                    <w:tabs>
                      <w:tab w:val="decimal" w:pos="828"/>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39.3</w:t>
                  </w:r>
                </w:p>
              </w:tc>
              <w:tc>
                <w:tcPr>
                  <w:tcW w:w="1134" w:type="dxa"/>
                </w:tcPr>
                <w:p w14:paraId="6505E526" w14:textId="6419887B" w:rsidR="007E4F1A" w:rsidRPr="000E5C8C" w:rsidRDefault="00176B94" w:rsidP="001C0CC7">
                  <w:pPr>
                    <w:tabs>
                      <w:tab w:val="decimal" w:pos="828"/>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18"/>
                      <w:szCs w:val="18"/>
                    </w:rPr>
                  </w:pPr>
                  <w:r>
                    <w:rPr>
                      <w:rFonts w:asciiTheme="majorHAnsi" w:hAnsiTheme="majorHAnsi" w:cs="Calibri"/>
                      <w:noProof/>
                      <w:color w:val="000000"/>
                      <w:sz w:val="18"/>
                      <w:szCs w:val="18"/>
                      <w:lang w:val="en-US" w:eastAsia="en-US"/>
                    </w:rPr>
                    <mc:AlternateContent>
                      <mc:Choice Requires="wps">
                        <w:drawing>
                          <wp:anchor distT="0" distB="0" distL="114300" distR="114300" simplePos="0" relativeHeight="251671552" behindDoc="0" locked="0" layoutInCell="1" allowOverlap="1" wp14:anchorId="7FECCE40" wp14:editId="6F3E3F6E">
                            <wp:simplePos x="0" y="0"/>
                            <wp:positionH relativeFrom="column">
                              <wp:posOffset>313690</wp:posOffset>
                            </wp:positionH>
                            <wp:positionV relativeFrom="paragraph">
                              <wp:posOffset>16481</wp:posOffset>
                            </wp:positionV>
                            <wp:extent cx="0" cy="151823"/>
                            <wp:effectExtent l="50800" t="0" r="76200" b="76835"/>
                            <wp:wrapNone/>
                            <wp:docPr id="6" name="Straight Arrow Connector 6"/>
                            <wp:cNvGraphicFramePr/>
                            <a:graphic xmlns:a="http://schemas.openxmlformats.org/drawingml/2006/main">
                              <a:graphicData uri="http://schemas.microsoft.com/office/word/2010/wordprocessingShape">
                                <wps:wsp>
                                  <wps:cNvCnPr/>
                                  <wps:spPr>
                                    <a:xfrm>
                                      <a:off x="0" y="0"/>
                                      <a:ext cx="0" cy="151823"/>
                                    </a:xfrm>
                                    <a:prstGeom prst="straightConnector1">
                                      <a:avLst/>
                                    </a:prstGeom>
                                    <a:ln w="12700" cmpd="sng">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9F8C55" id="Straight Arrow Connector 6" o:spid="_x0000_s1026" type="#_x0000_t32" style="position:absolute;margin-left:24.7pt;margin-top:1.3pt;width:0;height:1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" strokecolor="black [3213]" strokeweight="1pt">
                            <v:stroke endarrow="block"/>
                          </v:shape>
                        </w:pict>
                      </mc:Fallback>
                    </mc:AlternateContent>
                  </w:r>
                </w:p>
              </w:tc>
            </w:tr>
            <w:tr w:rsidR="007E4F1A" w:rsidRPr="0089277C" w14:paraId="555867CB" w14:textId="77777777" w:rsidTr="001C0C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35" w:type="dxa"/>
                  <w:noWrap/>
                </w:tcPr>
                <w:p w14:paraId="3AB9BAA5" w14:textId="77777777" w:rsidR="007E4F1A" w:rsidRPr="000E5C8C" w:rsidRDefault="007E4F1A" w:rsidP="00607196">
                  <w:pPr>
                    <w:jc w:val="right"/>
                    <w:rPr>
                      <w:rFonts w:asciiTheme="majorHAnsi" w:hAnsiTheme="majorHAnsi"/>
                      <w:b w:val="0"/>
                      <w:sz w:val="18"/>
                      <w:szCs w:val="18"/>
                    </w:rPr>
                  </w:pPr>
                  <w:r w:rsidRPr="000E5C8C">
                    <w:rPr>
                      <w:rFonts w:asciiTheme="majorHAnsi" w:hAnsiTheme="majorHAnsi"/>
                      <w:b w:val="0"/>
                      <w:sz w:val="18"/>
                      <w:szCs w:val="18"/>
                    </w:rPr>
                    <w:t>Air quality regulation</w:t>
                  </w:r>
                </w:p>
              </w:tc>
              <w:tc>
                <w:tcPr>
                  <w:tcW w:w="1134" w:type="dxa"/>
                </w:tcPr>
                <w:p w14:paraId="023A22F0" w14:textId="77777777" w:rsidR="007E4F1A" w:rsidRPr="000E5C8C" w:rsidRDefault="007E4F1A" w:rsidP="00607196">
                  <w:pPr>
                    <w:tabs>
                      <w:tab w:val="decimal" w:pos="828"/>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0.1</w:t>
                  </w:r>
                </w:p>
              </w:tc>
              <w:tc>
                <w:tcPr>
                  <w:tcW w:w="1134" w:type="dxa"/>
                </w:tcPr>
                <w:p w14:paraId="0B5B003F" w14:textId="77777777" w:rsidR="007E4F1A" w:rsidRPr="000E5C8C" w:rsidRDefault="007E4F1A" w:rsidP="00607196">
                  <w:pPr>
                    <w:tabs>
                      <w:tab w:val="decimal" w:pos="828"/>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0.87</w:t>
                  </w:r>
                </w:p>
              </w:tc>
              <w:tc>
                <w:tcPr>
                  <w:tcW w:w="1134" w:type="dxa"/>
                </w:tcPr>
                <w:p w14:paraId="3D252710" w14:textId="59FE7B54" w:rsidR="007E4F1A" w:rsidRPr="000E5C8C" w:rsidRDefault="009503B3" w:rsidP="001C0CC7">
                  <w:pPr>
                    <w:tabs>
                      <w:tab w:val="decimal" w:pos="828"/>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18"/>
                      <w:szCs w:val="18"/>
                    </w:rPr>
                  </w:pPr>
                  <w:r>
                    <w:rPr>
                      <w:rFonts w:asciiTheme="majorHAnsi" w:hAnsiTheme="majorHAnsi" w:cs="Calibri"/>
                      <w:noProof/>
                      <w:sz w:val="18"/>
                      <w:szCs w:val="18"/>
                      <w:lang w:val="en-US" w:eastAsia="en-US"/>
                    </w:rPr>
                    <mc:AlternateContent>
                      <mc:Choice Requires="wps">
                        <w:drawing>
                          <wp:anchor distT="0" distB="0" distL="114300" distR="114300" simplePos="0" relativeHeight="251678720" behindDoc="0" locked="0" layoutInCell="1" allowOverlap="1" wp14:anchorId="50636EAB" wp14:editId="0A0E46CB">
                            <wp:simplePos x="0" y="0"/>
                            <wp:positionH relativeFrom="column">
                              <wp:posOffset>313690</wp:posOffset>
                            </wp:positionH>
                            <wp:positionV relativeFrom="paragraph">
                              <wp:posOffset>5927</wp:posOffset>
                            </wp:positionV>
                            <wp:extent cx="0" cy="140970"/>
                            <wp:effectExtent l="50800" t="50800" r="76200" b="36830"/>
                            <wp:wrapNone/>
                            <wp:docPr id="13" name="Straight Arrow Connector 13"/>
                            <wp:cNvGraphicFramePr/>
                            <a:graphic xmlns:a="http://schemas.openxmlformats.org/drawingml/2006/main">
                              <a:graphicData uri="http://schemas.microsoft.com/office/word/2010/wordprocessingShape">
                                <wps:wsp>
                                  <wps:cNvCnPr/>
                                  <wps:spPr>
                                    <a:xfrm flipV="1">
                                      <a:off x="0" y="0"/>
                                      <a:ext cx="0" cy="140970"/>
                                    </a:xfrm>
                                    <a:prstGeom prst="straightConnector1">
                                      <a:avLst/>
                                    </a:prstGeom>
                                    <a:ln w="12700" cmpd="sng">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26D8C1" id="Straight Arrow Connector 13" o:spid="_x0000_s1026" type="#_x0000_t32" style="position:absolute;margin-left:24.7pt;margin-top:.45pt;width:0;height:11.1pt;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" strokecolor="black [3213]" strokeweight="1pt">
                            <v:stroke endarrow="block"/>
                          </v:shape>
                        </w:pict>
                      </mc:Fallback>
                    </mc:AlternateContent>
                  </w:r>
                </w:p>
              </w:tc>
            </w:tr>
            <w:tr w:rsidR="007E4F1A" w:rsidRPr="0089277C" w14:paraId="28544E0A" w14:textId="77777777" w:rsidTr="001C0CC7">
              <w:trPr>
                <w:trHeight w:val="288"/>
              </w:trPr>
              <w:tc>
                <w:tcPr>
                  <w:cnfStyle w:val="001000000000" w:firstRow="0" w:lastRow="0" w:firstColumn="1" w:lastColumn="0" w:oddVBand="0" w:evenVBand="0" w:oddHBand="0" w:evenHBand="0" w:firstRowFirstColumn="0" w:firstRowLastColumn="0" w:lastRowFirstColumn="0" w:lastRowLastColumn="0"/>
                  <w:tcW w:w="2235" w:type="dxa"/>
                  <w:noWrap/>
                </w:tcPr>
                <w:p w14:paraId="3B92C33E" w14:textId="77777777" w:rsidR="007E4F1A" w:rsidRPr="000E5C8C" w:rsidRDefault="007E4F1A" w:rsidP="00607196">
                  <w:pPr>
                    <w:jc w:val="right"/>
                    <w:rPr>
                      <w:rFonts w:asciiTheme="majorHAnsi" w:hAnsiTheme="majorHAnsi"/>
                      <w:b w:val="0"/>
                      <w:sz w:val="18"/>
                      <w:szCs w:val="18"/>
                    </w:rPr>
                  </w:pPr>
                  <w:r w:rsidRPr="000E5C8C">
                    <w:rPr>
                      <w:rFonts w:asciiTheme="majorHAnsi" w:hAnsiTheme="majorHAnsi"/>
                      <w:b w:val="0"/>
                      <w:sz w:val="18"/>
                      <w:szCs w:val="18"/>
                    </w:rPr>
                    <w:t>Noise regulation</w:t>
                  </w:r>
                </w:p>
              </w:tc>
              <w:tc>
                <w:tcPr>
                  <w:tcW w:w="1134" w:type="dxa"/>
                </w:tcPr>
                <w:p w14:paraId="0858FBF7" w14:textId="77777777" w:rsidR="007E4F1A" w:rsidRPr="000E5C8C" w:rsidRDefault="007E4F1A" w:rsidP="00607196">
                  <w:pPr>
                    <w:tabs>
                      <w:tab w:val="decimal" w:pos="828"/>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3.6</w:t>
                  </w:r>
                </w:p>
              </w:tc>
              <w:tc>
                <w:tcPr>
                  <w:tcW w:w="1134" w:type="dxa"/>
                </w:tcPr>
                <w:p w14:paraId="58C6EF6C" w14:textId="77777777" w:rsidR="007E4F1A" w:rsidRPr="000E5C8C" w:rsidRDefault="007E4F1A" w:rsidP="00607196">
                  <w:pPr>
                    <w:tabs>
                      <w:tab w:val="decimal" w:pos="828"/>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2.1</w:t>
                  </w:r>
                </w:p>
              </w:tc>
              <w:tc>
                <w:tcPr>
                  <w:tcW w:w="1134" w:type="dxa"/>
                </w:tcPr>
                <w:p w14:paraId="62DBE104" w14:textId="1C640CFF" w:rsidR="007E4F1A" w:rsidRPr="000E5C8C" w:rsidRDefault="00AE6A4A" w:rsidP="001C0CC7">
                  <w:pPr>
                    <w:tabs>
                      <w:tab w:val="decimal" w:pos="828"/>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18"/>
                      <w:szCs w:val="18"/>
                    </w:rPr>
                  </w:pPr>
                  <w:r>
                    <w:rPr>
                      <w:rFonts w:asciiTheme="majorHAnsi" w:hAnsiTheme="majorHAnsi" w:cs="Calibri"/>
                      <w:noProof/>
                      <w:color w:val="000000"/>
                      <w:sz w:val="18"/>
                      <w:szCs w:val="18"/>
                      <w:lang w:val="en-US" w:eastAsia="en-US"/>
                    </w:rPr>
                    <mc:AlternateContent>
                      <mc:Choice Requires="wps">
                        <w:drawing>
                          <wp:anchor distT="0" distB="0" distL="114300" distR="114300" simplePos="0" relativeHeight="251667456" behindDoc="0" locked="0" layoutInCell="1" allowOverlap="1" wp14:anchorId="6CC40FCD" wp14:editId="2A0E31AB">
                            <wp:simplePos x="0" y="0"/>
                            <wp:positionH relativeFrom="column">
                              <wp:posOffset>313690</wp:posOffset>
                            </wp:positionH>
                            <wp:positionV relativeFrom="paragraph">
                              <wp:posOffset>20926</wp:posOffset>
                            </wp:positionV>
                            <wp:extent cx="0" cy="151823"/>
                            <wp:effectExtent l="50800" t="0" r="76200" b="76835"/>
                            <wp:wrapNone/>
                            <wp:docPr id="4" name="Straight Arrow Connector 4"/>
                            <wp:cNvGraphicFramePr/>
                            <a:graphic xmlns:a="http://schemas.openxmlformats.org/drawingml/2006/main">
                              <a:graphicData uri="http://schemas.microsoft.com/office/word/2010/wordprocessingShape">
                                <wps:wsp>
                                  <wps:cNvCnPr/>
                                  <wps:spPr>
                                    <a:xfrm>
                                      <a:off x="0" y="0"/>
                                      <a:ext cx="0" cy="151823"/>
                                    </a:xfrm>
                                    <a:prstGeom prst="straightConnector1">
                                      <a:avLst/>
                                    </a:prstGeom>
                                    <a:ln w="12700" cmpd="sng">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8325F" id="Straight Arrow Connector 4" o:spid="_x0000_s1026" type="#_x0000_t32" style="position:absolute;margin-left:24.7pt;margin-top:1.65pt;width:0;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" strokecolor="black [3213]" strokeweight="1pt">
                            <v:stroke endarrow="block"/>
                          </v:shape>
                        </w:pict>
                      </mc:Fallback>
                    </mc:AlternateContent>
                  </w:r>
                </w:p>
              </w:tc>
            </w:tr>
            <w:tr w:rsidR="007E4F1A" w:rsidRPr="0089277C" w14:paraId="2B53804C" w14:textId="77777777" w:rsidTr="001C0C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35" w:type="dxa"/>
                  <w:noWrap/>
                </w:tcPr>
                <w:p w14:paraId="4542AB93" w14:textId="77777777" w:rsidR="007E4F1A" w:rsidRPr="000E5C8C" w:rsidRDefault="007E4F1A" w:rsidP="00607196">
                  <w:pPr>
                    <w:jc w:val="right"/>
                    <w:rPr>
                      <w:rFonts w:asciiTheme="majorHAnsi" w:hAnsiTheme="majorHAnsi"/>
                      <w:b w:val="0"/>
                      <w:sz w:val="18"/>
                      <w:szCs w:val="18"/>
                    </w:rPr>
                  </w:pPr>
                  <w:r w:rsidRPr="000E5C8C">
                    <w:rPr>
                      <w:rFonts w:asciiTheme="majorHAnsi" w:hAnsiTheme="majorHAnsi"/>
                      <w:b w:val="0"/>
                      <w:sz w:val="18"/>
                      <w:szCs w:val="18"/>
                    </w:rPr>
                    <w:t>Water flow</w:t>
                  </w:r>
                </w:p>
              </w:tc>
              <w:tc>
                <w:tcPr>
                  <w:tcW w:w="1134" w:type="dxa"/>
                </w:tcPr>
                <w:p w14:paraId="29BD0D5B" w14:textId="77777777" w:rsidR="007E4F1A" w:rsidRPr="000E5C8C" w:rsidRDefault="007E4F1A" w:rsidP="00607196">
                  <w:pPr>
                    <w:tabs>
                      <w:tab w:val="decimal" w:pos="828"/>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36.9</w:t>
                  </w:r>
                </w:p>
              </w:tc>
              <w:tc>
                <w:tcPr>
                  <w:tcW w:w="1134" w:type="dxa"/>
                </w:tcPr>
                <w:p w14:paraId="54B62590" w14:textId="77777777" w:rsidR="007E4F1A" w:rsidRPr="000E5C8C" w:rsidRDefault="007E4F1A" w:rsidP="00607196">
                  <w:pPr>
                    <w:tabs>
                      <w:tab w:val="decimal" w:pos="828"/>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34.3</w:t>
                  </w:r>
                </w:p>
              </w:tc>
              <w:tc>
                <w:tcPr>
                  <w:tcW w:w="1134" w:type="dxa"/>
                </w:tcPr>
                <w:p w14:paraId="6ACBE66B" w14:textId="56C58C17" w:rsidR="007E4F1A" w:rsidRPr="000E5C8C" w:rsidRDefault="00AE6A4A" w:rsidP="001C0CC7">
                  <w:pPr>
                    <w:tabs>
                      <w:tab w:val="decimal" w:pos="828"/>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18"/>
                      <w:szCs w:val="18"/>
                    </w:rPr>
                  </w:pPr>
                  <w:r>
                    <w:rPr>
                      <w:rFonts w:asciiTheme="majorHAnsi" w:hAnsiTheme="majorHAnsi" w:cs="Calibri"/>
                      <w:noProof/>
                      <w:color w:val="000000"/>
                      <w:sz w:val="18"/>
                      <w:szCs w:val="18"/>
                      <w:lang w:val="en-US" w:eastAsia="en-US"/>
                    </w:rPr>
                    <mc:AlternateContent>
                      <mc:Choice Requires="wps">
                        <w:drawing>
                          <wp:anchor distT="0" distB="0" distL="114300" distR="114300" simplePos="0" relativeHeight="251659264" behindDoc="0" locked="0" layoutInCell="1" allowOverlap="1" wp14:anchorId="4855EF1E" wp14:editId="4AEF5E9E">
                            <wp:simplePos x="0" y="0"/>
                            <wp:positionH relativeFrom="column">
                              <wp:posOffset>313690</wp:posOffset>
                            </wp:positionH>
                            <wp:positionV relativeFrom="paragraph">
                              <wp:posOffset>27291</wp:posOffset>
                            </wp:positionV>
                            <wp:extent cx="0" cy="152133"/>
                            <wp:effectExtent l="50800" t="0" r="76200" b="76835"/>
                            <wp:wrapNone/>
                            <wp:docPr id="3" name="Straight Arrow Connector 3"/>
                            <wp:cNvGraphicFramePr/>
                            <a:graphic xmlns:a="http://schemas.openxmlformats.org/drawingml/2006/main">
                              <a:graphicData uri="http://schemas.microsoft.com/office/word/2010/wordprocessingShape">
                                <wps:wsp>
                                  <wps:cNvCnPr/>
                                  <wps:spPr>
                                    <a:xfrm>
                                      <a:off x="0" y="0"/>
                                      <a:ext cx="0" cy="152133"/>
                                    </a:xfrm>
                                    <a:prstGeom prst="straightConnector1">
                                      <a:avLst/>
                                    </a:prstGeom>
                                    <a:ln w="12700" cmpd="sng">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F7A00" id="Straight Arrow Connector 3" o:spid="_x0000_s1026" type="#_x0000_t32" style="position:absolute;margin-left:24.7pt;margin-top:2.15pt;width:0;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" strokecolor="black [3213]" strokeweight="1pt">
                            <v:stroke endarrow="block"/>
                          </v:shape>
                        </w:pict>
                      </mc:Fallback>
                    </mc:AlternateContent>
                  </w:r>
                </w:p>
              </w:tc>
            </w:tr>
            <w:tr w:rsidR="007E4F1A" w:rsidRPr="0089277C" w14:paraId="6BCC2967" w14:textId="77777777" w:rsidTr="001C0CC7">
              <w:trPr>
                <w:trHeight w:val="288"/>
              </w:trPr>
              <w:tc>
                <w:tcPr>
                  <w:cnfStyle w:val="001000000000" w:firstRow="0" w:lastRow="0" w:firstColumn="1" w:lastColumn="0" w:oddVBand="0" w:evenVBand="0" w:oddHBand="0" w:evenHBand="0" w:firstRowFirstColumn="0" w:firstRowLastColumn="0" w:lastRowFirstColumn="0" w:lastRowLastColumn="0"/>
                  <w:tcW w:w="2235" w:type="dxa"/>
                  <w:noWrap/>
                  <w:hideMark/>
                </w:tcPr>
                <w:p w14:paraId="3D6DACF7" w14:textId="77777777" w:rsidR="007E4F1A" w:rsidRPr="000E5C8C" w:rsidRDefault="007E4F1A" w:rsidP="00607196">
                  <w:pPr>
                    <w:jc w:val="right"/>
                    <w:rPr>
                      <w:rFonts w:asciiTheme="majorHAnsi" w:hAnsiTheme="majorHAnsi"/>
                      <w:b w:val="0"/>
                      <w:sz w:val="18"/>
                      <w:szCs w:val="18"/>
                    </w:rPr>
                  </w:pPr>
                  <w:r w:rsidRPr="000E5C8C">
                    <w:rPr>
                      <w:rFonts w:asciiTheme="majorHAnsi" w:hAnsiTheme="majorHAnsi"/>
                      <w:b w:val="0"/>
                      <w:sz w:val="18"/>
                      <w:szCs w:val="18"/>
                    </w:rPr>
                    <w:t>Water quality</w:t>
                  </w:r>
                </w:p>
              </w:tc>
              <w:tc>
                <w:tcPr>
                  <w:tcW w:w="1134" w:type="dxa"/>
                </w:tcPr>
                <w:p w14:paraId="339152E7" w14:textId="77777777" w:rsidR="007E4F1A" w:rsidRPr="000E5C8C" w:rsidRDefault="007E4F1A" w:rsidP="00607196">
                  <w:pPr>
                    <w:tabs>
                      <w:tab w:val="decimal" w:pos="828"/>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47.2</w:t>
                  </w:r>
                </w:p>
              </w:tc>
              <w:tc>
                <w:tcPr>
                  <w:tcW w:w="1134" w:type="dxa"/>
                </w:tcPr>
                <w:p w14:paraId="69263338" w14:textId="77777777" w:rsidR="007E4F1A" w:rsidRPr="000E5C8C" w:rsidRDefault="007E4F1A" w:rsidP="00607196">
                  <w:pPr>
                    <w:tabs>
                      <w:tab w:val="decimal" w:pos="828"/>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52.7</w:t>
                  </w:r>
                </w:p>
              </w:tc>
              <w:tc>
                <w:tcPr>
                  <w:tcW w:w="1134" w:type="dxa"/>
                </w:tcPr>
                <w:p w14:paraId="7987DA3C" w14:textId="167DE26C" w:rsidR="007E4F1A" w:rsidRPr="000E5C8C" w:rsidRDefault="009503B3" w:rsidP="001C0CC7">
                  <w:pPr>
                    <w:tabs>
                      <w:tab w:val="decimal" w:pos="828"/>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18"/>
                      <w:szCs w:val="18"/>
                    </w:rPr>
                  </w:pPr>
                  <w:r>
                    <w:rPr>
                      <w:rFonts w:asciiTheme="majorHAnsi" w:hAnsiTheme="majorHAnsi" w:cs="Calibri"/>
                      <w:noProof/>
                      <w:sz w:val="18"/>
                      <w:szCs w:val="18"/>
                      <w:lang w:val="en-US" w:eastAsia="en-US"/>
                    </w:rPr>
                    <mc:AlternateContent>
                      <mc:Choice Requires="wps">
                        <w:drawing>
                          <wp:anchor distT="0" distB="0" distL="114300" distR="114300" simplePos="0" relativeHeight="251680768" behindDoc="0" locked="0" layoutInCell="1" allowOverlap="1" wp14:anchorId="77581D9B" wp14:editId="765E12B7">
                            <wp:simplePos x="0" y="0"/>
                            <wp:positionH relativeFrom="column">
                              <wp:posOffset>313690</wp:posOffset>
                            </wp:positionH>
                            <wp:positionV relativeFrom="paragraph">
                              <wp:posOffset>30057</wp:posOffset>
                            </wp:positionV>
                            <wp:extent cx="0" cy="140970"/>
                            <wp:effectExtent l="50800" t="50800" r="76200" b="36830"/>
                            <wp:wrapNone/>
                            <wp:docPr id="14" name="Straight Arrow Connector 14"/>
                            <wp:cNvGraphicFramePr/>
                            <a:graphic xmlns:a="http://schemas.openxmlformats.org/drawingml/2006/main">
                              <a:graphicData uri="http://schemas.microsoft.com/office/word/2010/wordprocessingShape">
                                <wps:wsp>
                                  <wps:cNvCnPr/>
                                  <wps:spPr>
                                    <a:xfrm flipV="1">
                                      <a:off x="0" y="0"/>
                                      <a:ext cx="0" cy="140970"/>
                                    </a:xfrm>
                                    <a:prstGeom prst="straightConnector1">
                                      <a:avLst/>
                                    </a:prstGeom>
                                    <a:ln w="12700" cmpd="sng">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B18C7D" id="Straight Arrow Connector 14" o:spid="_x0000_s1026" type="#_x0000_t32" style="position:absolute;margin-left:24.7pt;margin-top:2.35pt;width:0;height:11.1pt;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" strokecolor="black [3213]" strokeweight="1pt">
                            <v:stroke endarrow="block"/>
                          </v:shape>
                        </w:pict>
                      </mc:Fallback>
                    </mc:AlternateContent>
                  </w:r>
                </w:p>
              </w:tc>
            </w:tr>
            <w:tr w:rsidR="007E4F1A" w:rsidRPr="0089277C" w14:paraId="636A8CCF" w14:textId="77777777" w:rsidTr="001C0C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35" w:type="dxa"/>
                  <w:noWrap/>
                  <w:hideMark/>
                </w:tcPr>
                <w:p w14:paraId="125D4D21" w14:textId="77777777" w:rsidR="007E4F1A" w:rsidRPr="000E5C8C" w:rsidRDefault="007E4F1A" w:rsidP="00607196">
                  <w:pPr>
                    <w:jc w:val="right"/>
                    <w:rPr>
                      <w:rFonts w:asciiTheme="majorHAnsi" w:hAnsiTheme="majorHAnsi"/>
                      <w:b w:val="0"/>
                      <w:sz w:val="18"/>
                      <w:szCs w:val="18"/>
                    </w:rPr>
                  </w:pPr>
                  <w:r w:rsidRPr="000E5C8C">
                    <w:rPr>
                      <w:rFonts w:asciiTheme="majorHAnsi" w:hAnsiTheme="majorHAnsi"/>
                      <w:b w:val="0"/>
                      <w:sz w:val="18"/>
                      <w:szCs w:val="18"/>
                    </w:rPr>
                    <w:t>Accessible nature</w:t>
                  </w:r>
                </w:p>
              </w:tc>
              <w:tc>
                <w:tcPr>
                  <w:tcW w:w="1134" w:type="dxa"/>
                </w:tcPr>
                <w:p w14:paraId="2064B671" w14:textId="77777777" w:rsidR="007E4F1A" w:rsidRPr="000E5C8C" w:rsidRDefault="007E4F1A" w:rsidP="00607196">
                  <w:pPr>
                    <w:tabs>
                      <w:tab w:val="decimal" w:pos="828"/>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0</w:t>
                  </w:r>
                </w:p>
              </w:tc>
              <w:tc>
                <w:tcPr>
                  <w:tcW w:w="1134" w:type="dxa"/>
                </w:tcPr>
                <w:p w14:paraId="52B7E384" w14:textId="77777777" w:rsidR="007E4F1A" w:rsidRPr="000E5C8C" w:rsidRDefault="007E4F1A" w:rsidP="00607196">
                  <w:pPr>
                    <w:tabs>
                      <w:tab w:val="decimal" w:pos="828"/>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20.9</w:t>
                  </w:r>
                </w:p>
              </w:tc>
              <w:tc>
                <w:tcPr>
                  <w:tcW w:w="1134" w:type="dxa"/>
                </w:tcPr>
                <w:p w14:paraId="73A03051" w14:textId="28D01B72" w:rsidR="007E4F1A" w:rsidRPr="000E5C8C" w:rsidRDefault="009503B3" w:rsidP="001C0CC7">
                  <w:pPr>
                    <w:tabs>
                      <w:tab w:val="decimal" w:pos="828"/>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18"/>
                      <w:szCs w:val="18"/>
                    </w:rPr>
                  </w:pPr>
                  <w:r>
                    <w:rPr>
                      <w:rFonts w:asciiTheme="majorHAnsi" w:hAnsiTheme="majorHAnsi" w:cs="Calibri"/>
                      <w:noProof/>
                      <w:sz w:val="18"/>
                      <w:szCs w:val="18"/>
                      <w:lang w:val="en-US" w:eastAsia="en-US"/>
                    </w:rPr>
                    <mc:AlternateContent>
                      <mc:Choice Requires="wps">
                        <w:drawing>
                          <wp:anchor distT="0" distB="0" distL="114300" distR="114300" simplePos="0" relativeHeight="251682816" behindDoc="0" locked="0" layoutInCell="1" allowOverlap="1" wp14:anchorId="6F0DDCC0" wp14:editId="37A2995E">
                            <wp:simplePos x="0" y="0"/>
                            <wp:positionH relativeFrom="column">
                              <wp:posOffset>313690</wp:posOffset>
                            </wp:positionH>
                            <wp:positionV relativeFrom="paragraph">
                              <wp:posOffset>21802</wp:posOffset>
                            </wp:positionV>
                            <wp:extent cx="0" cy="140970"/>
                            <wp:effectExtent l="50800" t="50800" r="76200" b="36830"/>
                            <wp:wrapNone/>
                            <wp:docPr id="17" name="Straight Arrow Connector 17"/>
                            <wp:cNvGraphicFramePr/>
                            <a:graphic xmlns:a="http://schemas.openxmlformats.org/drawingml/2006/main">
                              <a:graphicData uri="http://schemas.microsoft.com/office/word/2010/wordprocessingShape">
                                <wps:wsp>
                                  <wps:cNvCnPr/>
                                  <wps:spPr>
                                    <a:xfrm flipV="1">
                                      <a:off x="0" y="0"/>
                                      <a:ext cx="0" cy="140970"/>
                                    </a:xfrm>
                                    <a:prstGeom prst="straightConnector1">
                                      <a:avLst/>
                                    </a:prstGeom>
                                    <a:ln w="12700" cmpd="sng">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DC563" id="Straight Arrow Connector 17" o:spid="_x0000_s1026" type="#_x0000_t32" style="position:absolute;margin-left:24.7pt;margin-top:1.7pt;width:0;height:11.1pt;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" strokecolor="black [3213]" strokeweight="1pt">
                            <v:stroke endarrow="block"/>
                          </v:shape>
                        </w:pict>
                      </mc:Fallback>
                    </mc:AlternateContent>
                  </w:r>
                </w:p>
              </w:tc>
            </w:tr>
            <w:tr w:rsidR="007E4F1A" w14:paraId="27851492" w14:textId="77777777" w:rsidTr="001C0CC7">
              <w:trPr>
                <w:trHeight w:val="288"/>
              </w:trPr>
              <w:tc>
                <w:tcPr>
                  <w:cnfStyle w:val="001000000000" w:firstRow="0" w:lastRow="0" w:firstColumn="1" w:lastColumn="0" w:oddVBand="0" w:evenVBand="0" w:oddHBand="0" w:evenHBand="0" w:firstRowFirstColumn="0" w:firstRowLastColumn="0" w:lastRowFirstColumn="0" w:lastRowLastColumn="0"/>
                  <w:tcW w:w="2235" w:type="dxa"/>
                  <w:noWrap/>
                </w:tcPr>
                <w:p w14:paraId="09A8C4EF" w14:textId="77777777" w:rsidR="007E4F1A" w:rsidRPr="00704044" w:rsidRDefault="007E4F1A" w:rsidP="00607196">
                  <w:pPr>
                    <w:jc w:val="right"/>
                    <w:rPr>
                      <w:rFonts w:asciiTheme="majorHAnsi" w:hAnsiTheme="majorHAnsi"/>
                      <w:i/>
                      <w:color w:val="auto"/>
                      <w:sz w:val="18"/>
                      <w:szCs w:val="18"/>
                    </w:rPr>
                  </w:pPr>
                  <w:r w:rsidRPr="00704044">
                    <w:rPr>
                      <w:rFonts w:asciiTheme="majorHAnsi" w:hAnsiTheme="majorHAnsi"/>
                      <w:i/>
                      <w:color w:val="auto"/>
                      <w:sz w:val="18"/>
                      <w:szCs w:val="18"/>
                    </w:rPr>
                    <w:t>Annual physical flows</w:t>
                  </w:r>
                </w:p>
              </w:tc>
              <w:tc>
                <w:tcPr>
                  <w:tcW w:w="1134" w:type="dxa"/>
                </w:tcPr>
                <w:p w14:paraId="2A97AF3C" w14:textId="77777777" w:rsidR="007E4F1A" w:rsidRPr="000E5C8C" w:rsidRDefault="007E4F1A" w:rsidP="00607196">
                  <w:pPr>
                    <w:tabs>
                      <w:tab w:val="decimal" w:pos="828"/>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noProof/>
                      <w:color w:val="000000"/>
                      <w:sz w:val="18"/>
                      <w:szCs w:val="18"/>
                      <w:lang w:val="en-US"/>
                    </w:rPr>
                  </w:pPr>
                </w:p>
              </w:tc>
              <w:tc>
                <w:tcPr>
                  <w:tcW w:w="1134" w:type="dxa"/>
                </w:tcPr>
                <w:p w14:paraId="182A634C" w14:textId="77777777" w:rsidR="007E4F1A" w:rsidRPr="000E5C8C" w:rsidRDefault="007E4F1A" w:rsidP="00607196">
                  <w:pPr>
                    <w:tabs>
                      <w:tab w:val="decimal" w:pos="828"/>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noProof/>
                      <w:color w:val="000000"/>
                      <w:sz w:val="18"/>
                      <w:szCs w:val="18"/>
                      <w:lang w:val="en-US"/>
                    </w:rPr>
                  </w:pPr>
                </w:p>
              </w:tc>
              <w:tc>
                <w:tcPr>
                  <w:tcW w:w="1134" w:type="dxa"/>
                </w:tcPr>
                <w:p w14:paraId="2D300D90" w14:textId="3399B265" w:rsidR="007E4F1A" w:rsidRPr="000E5C8C" w:rsidRDefault="007E4F1A" w:rsidP="001C0CC7">
                  <w:pPr>
                    <w:tabs>
                      <w:tab w:val="decimal" w:pos="828"/>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noProof/>
                      <w:color w:val="000000"/>
                      <w:sz w:val="18"/>
                      <w:szCs w:val="18"/>
                      <w:lang w:val="en-US"/>
                    </w:rPr>
                  </w:pPr>
                </w:p>
              </w:tc>
            </w:tr>
            <w:tr w:rsidR="007E4F1A" w:rsidRPr="0089277C" w14:paraId="1CD30751" w14:textId="77777777" w:rsidTr="001C0C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35" w:type="dxa"/>
                  <w:noWrap/>
                </w:tcPr>
                <w:p w14:paraId="3772F4EA" w14:textId="77777777" w:rsidR="007E4F1A" w:rsidRPr="000E5C8C" w:rsidRDefault="007E4F1A" w:rsidP="00607196">
                  <w:pPr>
                    <w:jc w:val="right"/>
                    <w:rPr>
                      <w:rFonts w:asciiTheme="majorHAnsi" w:hAnsiTheme="majorHAnsi"/>
                      <w:b w:val="0"/>
                      <w:sz w:val="18"/>
                      <w:szCs w:val="18"/>
                    </w:rPr>
                  </w:pPr>
                  <w:r w:rsidRPr="000E5C8C">
                    <w:rPr>
                      <w:rFonts w:asciiTheme="majorHAnsi" w:hAnsiTheme="majorHAnsi"/>
                      <w:b w:val="0"/>
                      <w:sz w:val="18"/>
                      <w:szCs w:val="18"/>
                    </w:rPr>
                    <w:t>Timber production</w:t>
                  </w:r>
                </w:p>
              </w:tc>
              <w:tc>
                <w:tcPr>
                  <w:tcW w:w="1134" w:type="dxa"/>
                </w:tcPr>
                <w:p w14:paraId="502A809C" w14:textId="77777777" w:rsidR="007E4F1A" w:rsidRPr="000E5C8C" w:rsidRDefault="007E4F1A" w:rsidP="00607196">
                  <w:pPr>
                    <w:tabs>
                      <w:tab w:val="decimal" w:pos="828"/>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color w:val="000000"/>
                      <w:sz w:val="18"/>
                      <w:szCs w:val="18"/>
                      <w:vertAlign w:val="superscript"/>
                      <w:lang w:val="en-US"/>
                    </w:rPr>
                  </w:pPr>
                  <w:r w:rsidRPr="000E5C8C">
                    <w:rPr>
                      <w:rFonts w:asciiTheme="majorHAnsi" w:hAnsiTheme="majorHAnsi" w:cs="Calibri"/>
                      <w:noProof/>
                      <w:color w:val="000000"/>
                      <w:sz w:val="18"/>
                      <w:szCs w:val="18"/>
                      <w:lang w:val="en-US"/>
                    </w:rPr>
                    <w:t>0m</w:t>
                  </w:r>
                  <w:r w:rsidRPr="000E5C8C">
                    <w:rPr>
                      <w:rFonts w:asciiTheme="majorHAnsi" w:hAnsiTheme="majorHAnsi" w:cs="Calibri"/>
                      <w:noProof/>
                      <w:color w:val="000000"/>
                      <w:sz w:val="18"/>
                      <w:szCs w:val="18"/>
                      <w:vertAlign w:val="superscript"/>
                      <w:lang w:val="en-US"/>
                    </w:rPr>
                    <w:t>3</w:t>
                  </w:r>
                </w:p>
              </w:tc>
              <w:tc>
                <w:tcPr>
                  <w:tcW w:w="1134" w:type="dxa"/>
                </w:tcPr>
                <w:p w14:paraId="0994C514" w14:textId="77777777" w:rsidR="007E4F1A" w:rsidRPr="000E5C8C" w:rsidRDefault="007E4F1A" w:rsidP="00607196">
                  <w:pPr>
                    <w:tabs>
                      <w:tab w:val="decimal" w:pos="828"/>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color w:val="000000"/>
                      <w:sz w:val="18"/>
                      <w:szCs w:val="18"/>
                      <w:vertAlign w:val="superscript"/>
                      <w:lang w:val="en-US"/>
                    </w:rPr>
                  </w:pPr>
                  <w:r w:rsidRPr="000E5C8C">
                    <w:rPr>
                      <w:rFonts w:asciiTheme="majorHAnsi" w:hAnsiTheme="majorHAnsi" w:cs="Calibri"/>
                      <w:noProof/>
                      <w:color w:val="000000"/>
                      <w:sz w:val="18"/>
                      <w:szCs w:val="18"/>
                      <w:lang w:val="en-US"/>
                    </w:rPr>
                    <w:t>4.14 m</w:t>
                  </w:r>
                  <w:r w:rsidRPr="000E5C8C">
                    <w:rPr>
                      <w:rFonts w:asciiTheme="majorHAnsi" w:hAnsiTheme="majorHAnsi" w:cs="Calibri"/>
                      <w:noProof/>
                      <w:color w:val="000000"/>
                      <w:sz w:val="18"/>
                      <w:szCs w:val="18"/>
                      <w:vertAlign w:val="superscript"/>
                      <w:lang w:val="en-US"/>
                    </w:rPr>
                    <w:t>3</w:t>
                  </w:r>
                </w:p>
              </w:tc>
              <w:tc>
                <w:tcPr>
                  <w:tcW w:w="1134" w:type="dxa"/>
                </w:tcPr>
                <w:p w14:paraId="2B595307" w14:textId="23B050C8" w:rsidR="007E4F1A" w:rsidRPr="000E5C8C" w:rsidRDefault="009503B3" w:rsidP="001C0CC7">
                  <w:pPr>
                    <w:tabs>
                      <w:tab w:val="decimal" w:pos="828"/>
                    </w:tabs>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sz w:val="18"/>
                      <w:szCs w:val="18"/>
                      <w:lang w:eastAsia="en-GB"/>
                    </w:rPr>
                  </w:pPr>
                  <w:r>
                    <w:rPr>
                      <w:rFonts w:asciiTheme="majorHAnsi" w:hAnsiTheme="majorHAnsi" w:cs="Calibri"/>
                      <w:noProof/>
                      <w:sz w:val="18"/>
                      <w:szCs w:val="18"/>
                      <w:lang w:val="en-US" w:eastAsia="en-US"/>
                    </w:rPr>
                    <mc:AlternateContent>
                      <mc:Choice Requires="wps">
                        <w:drawing>
                          <wp:anchor distT="0" distB="0" distL="114300" distR="114300" simplePos="0" relativeHeight="251684864" behindDoc="0" locked="0" layoutInCell="1" allowOverlap="1" wp14:anchorId="02DE4BA1" wp14:editId="2D440091">
                            <wp:simplePos x="0" y="0"/>
                            <wp:positionH relativeFrom="column">
                              <wp:posOffset>313690</wp:posOffset>
                            </wp:positionH>
                            <wp:positionV relativeFrom="paragraph">
                              <wp:posOffset>28998</wp:posOffset>
                            </wp:positionV>
                            <wp:extent cx="0" cy="140970"/>
                            <wp:effectExtent l="50800" t="50800" r="76200" b="36830"/>
                            <wp:wrapNone/>
                            <wp:docPr id="18" name="Straight Arrow Connector 18"/>
                            <wp:cNvGraphicFramePr/>
                            <a:graphic xmlns:a="http://schemas.openxmlformats.org/drawingml/2006/main">
                              <a:graphicData uri="http://schemas.microsoft.com/office/word/2010/wordprocessingShape">
                                <wps:wsp>
                                  <wps:cNvCnPr/>
                                  <wps:spPr>
                                    <a:xfrm flipV="1">
                                      <a:off x="0" y="0"/>
                                      <a:ext cx="0" cy="140970"/>
                                    </a:xfrm>
                                    <a:prstGeom prst="straightConnector1">
                                      <a:avLst/>
                                    </a:prstGeom>
                                    <a:ln w="12700" cmpd="sng">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6663A0" id="Straight Arrow Connector 18" o:spid="_x0000_s1026" type="#_x0000_t32" style="position:absolute;margin-left:24.7pt;margin-top:2.3pt;width:0;height:11.1pt;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" strokecolor="black [3213]" strokeweight="1pt">
                            <v:stroke endarrow="block"/>
                          </v:shape>
                        </w:pict>
                      </mc:Fallback>
                    </mc:AlternateContent>
                  </w:r>
                </w:p>
              </w:tc>
            </w:tr>
            <w:tr w:rsidR="007E4F1A" w:rsidRPr="0089277C" w14:paraId="1CD42550" w14:textId="77777777" w:rsidTr="001C0CC7">
              <w:trPr>
                <w:trHeight w:val="288"/>
              </w:trPr>
              <w:tc>
                <w:tcPr>
                  <w:cnfStyle w:val="001000000000" w:firstRow="0" w:lastRow="0" w:firstColumn="1" w:lastColumn="0" w:oddVBand="0" w:evenVBand="0" w:oddHBand="0" w:evenHBand="0" w:firstRowFirstColumn="0" w:firstRowLastColumn="0" w:lastRowFirstColumn="0" w:lastRowLastColumn="0"/>
                  <w:tcW w:w="2235" w:type="dxa"/>
                  <w:noWrap/>
                  <w:hideMark/>
                </w:tcPr>
                <w:p w14:paraId="66CC64BF" w14:textId="6F9F8F4F" w:rsidR="007E4F1A" w:rsidRPr="000E5C8C" w:rsidRDefault="00FF5045" w:rsidP="00607196">
                  <w:pPr>
                    <w:jc w:val="right"/>
                    <w:rPr>
                      <w:rFonts w:asciiTheme="majorHAnsi" w:hAnsiTheme="majorHAnsi"/>
                      <w:b w:val="0"/>
                      <w:sz w:val="18"/>
                      <w:szCs w:val="18"/>
                    </w:rPr>
                  </w:pPr>
                  <w:r>
                    <w:rPr>
                      <w:rFonts w:asciiTheme="majorHAnsi" w:hAnsiTheme="majorHAnsi"/>
                      <w:b w:val="0"/>
                      <w:sz w:val="18"/>
                      <w:szCs w:val="18"/>
                    </w:rPr>
                    <w:t>Water r</w:t>
                  </w:r>
                  <w:r w:rsidR="007E4F1A" w:rsidRPr="000E5C8C">
                    <w:rPr>
                      <w:rFonts w:asciiTheme="majorHAnsi" w:hAnsiTheme="majorHAnsi"/>
                      <w:b w:val="0"/>
                      <w:sz w:val="18"/>
                      <w:szCs w:val="18"/>
                    </w:rPr>
                    <w:t>ecreation</w:t>
                  </w:r>
                </w:p>
              </w:tc>
              <w:tc>
                <w:tcPr>
                  <w:tcW w:w="1134" w:type="dxa"/>
                </w:tcPr>
                <w:p w14:paraId="4A41E7AD" w14:textId="77777777" w:rsidR="007E4F1A" w:rsidRPr="000E5C8C" w:rsidRDefault="007E4F1A" w:rsidP="00607196">
                  <w:pPr>
                    <w:tabs>
                      <w:tab w:val="decimal" w:pos="828"/>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w:t>
                  </w:r>
                </w:p>
              </w:tc>
              <w:tc>
                <w:tcPr>
                  <w:tcW w:w="1134" w:type="dxa"/>
                </w:tcPr>
                <w:p w14:paraId="5D61AE17" w14:textId="77777777" w:rsidR="007E4F1A" w:rsidRPr="000E5C8C" w:rsidRDefault="007E4F1A" w:rsidP="00607196">
                  <w:pPr>
                    <w:tabs>
                      <w:tab w:val="decimal" w:pos="828"/>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w:t>
                  </w:r>
                </w:p>
              </w:tc>
              <w:tc>
                <w:tcPr>
                  <w:tcW w:w="1134" w:type="dxa"/>
                </w:tcPr>
                <w:p w14:paraId="076084D2" w14:textId="5798FFF5" w:rsidR="007E4F1A" w:rsidRPr="000E5C8C" w:rsidRDefault="002F54F7" w:rsidP="001C0CC7">
                  <w:pPr>
                    <w:tabs>
                      <w:tab w:val="decimal" w:pos="828"/>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18"/>
                      <w:szCs w:val="18"/>
                    </w:rPr>
                  </w:pPr>
                  <w:r>
                    <w:rPr>
                      <w:rFonts w:asciiTheme="majorHAnsi" w:hAnsiTheme="majorHAnsi" w:cs="Calibri"/>
                      <w:noProof/>
                      <w:color w:val="000000"/>
                      <w:sz w:val="18"/>
                      <w:szCs w:val="18"/>
                      <w:lang w:val="en-US" w:eastAsia="en-US"/>
                    </w:rPr>
                    <mc:AlternateContent>
                      <mc:Choice Requires="wps">
                        <w:drawing>
                          <wp:anchor distT="0" distB="0" distL="114300" distR="114300" simplePos="0" relativeHeight="251694080" behindDoc="0" locked="0" layoutInCell="1" allowOverlap="1" wp14:anchorId="23A02E3A" wp14:editId="074BBA8D">
                            <wp:simplePos x="0" y="0"/>
                            <wp:positionH relativeFrom="column">
                              <wp:posOffset>199390</wp:posOffset>
                            </wp:positionH>
                            <wp:positionV relativeFrom="paragraph">
                              <wp:posOffset>97155</wp:posOffset>
                            </wp:positionV>
                            <wp:extent cx="228600" cy="0"/>
                            <wp:effectExtent l="25400" t="76200" r="50800" b="101600"/>
                            <wp:wrapNone/>
                            <wp:docPr id="22" name="Straight Arrow Connector 22"/>
                            <wp:cNvGraphicFramePr/>
                            <a:graphic xmlns:a="http://schemas.openxmlformats.org/drawingml/2006/main">
                              <a:graphicData uri="http://schemas.microsoft.com/office/word/2010/wordprocessingShape">
                                <wps:wsp>
                                  <wps:cNvCnPr/>
                                  <wps:spPr>
                                    <a:xfrm>
                                      <a:off x="0" y="0"/>
                                      <a:ext cx="228600" cy="0"/>
                                    </a:xfrm>
                                    <a:prstGeom prst="straightConnector1">
                                      <a:avLst/>
                                    </a:prstGeom>
                                    <a:ln w="12700" cmpd="sng">
                                      <a:solidFill>
                                        <a:schemeClr val="tx1"/>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CDFDB7" id="Straight Arrow Connector 22" o:spid="_x0000_s1026" type="#_x0000_t32" style="position:absolute;margin-left:15.7pt;margin-top:7.65pt;width:18pt;height:0;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" strokecolor="black [3213]" strokeweight="1pt">
                            <v:stroke startarrow="block" endarrow="block"/>
                          </v:shape>
                        </w:pict>
                      </mc:Fallback>
                    </mc:AlternateContent>
                  </w:r>
                </w:p>
              </w:tc>
            </w:tr>
            <w:tr w:rsidR="007E4F1A" w:rsidRPr="0089277C" w14:paraId="1DDE645A" w14:textId="77777777" w:rsidTr="001C0C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35" w:type="dxa"/>
                  <w:noWrap/>
                  <w:hideMark/>
                </w:tcPr>
                <w:p w14:paraId="11A82A4F" w14:textId="77777777" w:rsidR="007E4F1A" w:rsidRPr="000E5C8C" w:rsidRDefault="007E4F1A" w:rsidP="00607196">
                  <w:pPr>
                    <w:jc w:val="right"/>
                    <w:rPr>
                      <w:rFonts w:asciiTheme="majorHAnsi" w:hAnsiTheme="majorHAnsi"/>
                      <w:b w:val="0"/>
                      <w:sz w:val="18"/>
                      <w:szCs w:val="18"/>
                    </w:rPr>
                  </w:pPr>
                  <w:r w:rsidRPr="000E5C8C">
                    <w:rPr>
                      <w:rFonts w:asciiTheme="majorHAnsi" w:hAnsiTheme="majorHAnsi"/>
                      <w:b w:val="0"/>
                      <w:sz w:val="18"/>
                      <w:szCs w:val="18"/>
                    </w:rPr>
                    <w:t>Physical health</w:t>
                  </w:r>
                </w:p>
              </w:tc>
              <w:tc>
                <w:tcPr>
                  <w:tcW w:w="1134" w:type="dxa"/>
                </w:tcPr>
                <w:p w14:paraId="7B6BCDAC" w14:textId="77777777" w:rsidR="007E4F1A" w:rsidRPr="000E5C8C" w:rsidRDefault="007E4F1A" w:rsidP="00607196">
                  <w:pPr>
                    <w:tabs>
                      <w:tab w:val="decimal" w:pos="828"/>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0 active visits</w:t>
                  </w:r>
                </w:p>
              </w:tc>
              <w:tc>
                <w:tcPr>
                  <w:tcW w:w="1134" w:type="dxa"/>
                </w:tcPr>
                <w:p w14:paraId="71BE296E" w14:textId="77777777" w:rsidR="007E4F1A" w:rsidRPr="000E5C8C" w:rsidRDefault="007E4F1A" w:rsidP="00607196">
                  <w:pPr>
                    <w:tabs>
                      <w:tab w:val="decimal" w:pos="828"/>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6709 active visits</w:t>
                  </w:r>
                </w:p>
              </w:tc>
              <w:tc>
                <w:tcPr>
                  <w:tcW w:w="1134" w:type="dxa"/>
                </w:tcPr>
                <w:p w14:paraId="27485B2C" w14:textId="5917F82C" w:rsidR="007E4F1A" w:rsidRPr="000E5C8C" w:rsidRDefault="009503B3" w:rsidP="001C0CC7">
                  <w:pPr>
                    <w:tabs>
                      <w:tab w:val="decimal" w:pos="828"/>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18"/>
                      <w:szCs w:val="18"/>
                    </w:rPr>
                  </w:pPr>
                  <w:r>
                    <w:rPr>
                      <w:rFonts w:asciiTheme="majorHAnsi" w:hAnsiTheme="majorHAnsi" w:cs="Calibri"/>
                      <w:noProof/>
                      <w:sz w:val="18"/>
                      <w:szCs w:val="18"/>
                      <w:lang w:val="en-US" w:eastAsia="en-US"/>
                    </w:rPr>
                    <mc:AlternateContent>
                      <mc:Choice Requires="wps">
                        <w:drawing>
                          <wp:anchor distT="0" distB="0" distL="114300" distR="114300" simplePos="0" relativeHeight="251693056" behindDoc="0" locked="0" layoutInCell="1" allowOverlap="1" wp14:anchorId="468A0F96" wp14:editId="557796C1">
                            <wp:simplePos x="0" y="0"/>
                            <wp:positionH relativeFrom="column">
                              <wp:posOffset>313690</wp:posOffset>
                            </wp:positionH>
                            <wp:positionV relativeFrom="paragraph">
                              <wp:posOffset>123402</wp:posOffset>
                            </wp:positionV>
                            <wp:extent cx="0" cy="140970"/>
                            <wp:effectExtent l="50800" t="50800" r="76200" b="36830"/>
                            <wp:wrapNone/>
                            <wp:docPr id="21" name="Straight Arrow Connector 21"/>
                            <wp:cNvGraphicFramePr/>
                            <a:graphic xmlns:a="http://schemas.openxmlformats.org/drawingml/2006/main">
                              <a:graphicData uri="http://schemas.microsoft.com/office/word/2010/wordprocessingShape">
                                <wps:wsp>
                                  <wps:cNvCnPr/>
                                  <wps:spPr>
                                    <a:xfrm flipV="1">
                                      <a:off x="0" y="0"/>
                                      <a:ext cx="0" cy="140970"/>
                                    </a:xfrm>
                                    <a:prstGeom prst="straightConnector1">
                                      <a:avLst/>
                                    </a:prstGeom>
                                    <a:ln w="12700" cmpd="sng">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6464D0" id="Straight Arrow Connector 21" o:spid="_x0000_s1026" type="#_x0000_t32" style="position:absolute;margin-left:24.7pt;margin-top:9.7pt;width:0;height:11.1pt;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" strokecolor="black [3213]" strokeweight="1pt">
                            <v:stroke endarrow="block"/>
                          </v:shape>
                        </w:pict>
                      </mc:Fallback>
                    </mc:AlternateContent>
                  </w:r>
                </w:p>
              </w:tc>
            </w:tr>
            <w:tr w:rsidR="007E4F1A" w:rsidRPr="00C15941" w14:paraId="03D945CB" w14:textId="77777777" w:rsidTr="001C0CC7">
              <w:trPr>
                <w:trHeight w:val="288"/>
              </w:trPr>
              <w:tc>
                <w:tcPr>
                  <w:cnfStyle w:val="001000000000" w:firstRow="0" w:lastRow="0" w:firstColumn="1" w:lastColumn="0" w:oddVBand="0" w:evenVBand="0" w:oddHBand="0" w:evenHBand="0" w:firstRowFirstColumn="0" w:firstRowLastColumn="0" w:lastRowFirstColumn="0" w:lastRowLastColumn="0"/>
                  <w:tcW w:w="2235" w:type="dxa"/>
                  <w:noWrap/>
                </w:tcPr>
                <w:p w14:paraId="77BCA177" w14:textId="3CB22A3B" w:rsidR="007E4F1A" w:rsidRPr="000E5C8C" w:rsidRDefault="004A136E" w:rsidP="00607196">
                  <w:pPr>
                    <w:jc w:val="right"/>
                    <w:rPr>
                      <w:rFonts w:asciiTheme="majorHAnsi" w:hAnsiTheme="majorHAnsi"/>
                      <w:b w:val="0"/>
                      <w:sz w:val="18"/>
                      <w:szCs w:val="18"/>
                    </w:rPr>
                  </w:pPr>
                  <w:r>
                    <w:rPr>
                      <w:rFonts w:asciiTheme="majorHAnsi" w:hAnsiTheme="majorHAnsi"/>
                      <w:b w:val="0"/>
                      <w:sz w:val="18"/>
                      <w:szCs w:val="18"/>
                    </w:rPr>
                    <w:t>Mental health</w:t>
                  </w:r>
                </w:p>
              </w:tc>
              <w:tc>
                <w:tcPr>
                  <w:tcW w:w="1134" w:type="dxa"/>
                </w:tcPr>
                <w:p w14:paraId="1A8B4B18" w14:textId="77777777" w:rsidR="007E4F1A" w:rsidRPr="000E5C8C" w:rsidRDefault="007E4F1A" w:rsidP="00607196">
                  <w:pPr>
                    <w:tabs>
                      <w:tab w:val="decimal" w:pos="828"/>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0 visits</w:t>
                  </w:r>
                </w:p>
              </w:tc>
              <w:tc>
                <w:tcPr>
                  <w:tcW w:w="1134" w:type="dxa"/>
                </w:tcPr>
                <w:p w14:paraId="6CCC8ABE" w14:textId="77777777" w:rsidR="007E4F1A" w:rsidRPr="000E5C8C" w:rsidRDefault="007E4F1A" w:rsidP="00607196">
                  <w:pPr>
                    <w:tabs>
                      <w:tab w:val="decimal" w:pos="828"/>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3,516,367 visits</w:t>
                  </w:r>
                </w:p>
              </w:tc>
              <w:tc>
                <w:tcPr>
                  <w:tcW w:w="1134" w:type="dxa"/>
                </w:tcPr>
                <w:p w14:paraId="7DF38F9C" w14:textId="55DEA2CA" w:rsidR="007E4F1A" w:rsidRPr="000E5C8C" w:rsidRDefault="009503B3" w:rsidP="001C0CC7">
                  <w:pPr>
                    <w:tabs>
                      <w:tab w:val="decimal" w:pos="828"/>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18"/>
                      <w:szCs w:val="18"/>
                    </w:rPr>
                  </w:pPr>
                  <w:r>
                    <w:rPr>
                      <w:rFonts w:asciiTheme="majorHAnsi" w:hAnsiTheme="majorHAnsi" w:cs="Calibri"/>
                      <w:noProof/>
                      <w:sz w:val="18"/>
                      <w:szCs w:val="18"/>
                      <w:lang w:val="en-US" w:eastAsia="en-US"/>
                    </w:rPr>
                    <mc:AlternateContent>
                      <mc:Choice Requires="wps">
                        <w:drawing>
                          <wp:anchor distT="0" distB="0" distL="114300" distR="114300" simplePos="0" relativeHeight="251691008" behindDoc="0" locked="0" layoutInCell="1" allowOverlap="1" wp14:anchorId="010CCC0C" wp14:editId="2732C51B">
                            <wp:simplePos x="0" y="0"/>
                            <wp:positionH relativeFrom="column">
                              <wp:posOffset>313690</wp:posOffset>
                            </wp:positionH>
                            <wp:positionV relativeFrom="paragraph">
                              <wp:posOffset>132927</wp:posOffset>
                            </wp:positionV>
                            <wp:extent cx="0" cy="140970"/>
                            <wp:effectExtent l="50800" t="50800" r="76200" b="36830"/>
                            <wp:wrapNone/>
                            <wp:docPr id="20" name="Straight Arrow Connector 20"/>
                            <wp:cNvGraphicFramePr/>
                            <a:graphic xmlns:a="http://schemas.openxmlformats.org/drawingml/2006/main">
                              <a:graphicData uri="http://schemas.microsoft.com/office/word/2010/wordprocessingShape">
                                <wps:wsp>
                                  <wps:cNvCnPr/>
                                  <wps:spPr>
                                    <a:xfrm flipV="1">
                                      <a:off x="0" y="0"/>
                                      <a:ext cx="0" cy="140970"/>
                                    </a:xfrm>
                                    <a:prstGeom prst="straightConnector1">
                                      <a:avLst/>
                                    </a:prstGeom>
                                    <a:ln w="12700" cmpd="sng">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F6AD12" id="Straight Arrow Connector 20" o:spid="_x0000_s1026" type="#_x0000_t32" style="position:absolute;margin-left:24.7pt;margin-top:10.45pt;width:0;height:11.1pt;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" strokecolor="black [3213]" strokeweight="1pt">
                            <v:stroke endarrow="block"/>
                          </v:shape>
                        </w:pict>
                      </mc:Fallback>
                    </mc:AlternateContent>
                  </w:r>
                </w:p>
              </w:tc>
            </w:tr>
            <w:tr w:rsidR="007E4F1A" w14:paraId="44EED056" w14:textId="77777777" w:rsidTr="001C0CC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35" w:type="dxa"/>
                  <w:noWrap/>
                </w:tcPr>
                <w:p w14:paraId="4157226F" w14:textId="77777777" w:rsidR="007E4F1A" w:rsidRPr="00704044" w:rsidRDefault="007E4F1A" w:rsidP="00607196">
                  <w:pPr>
                    <w:jc w:val="right"/>
                    <w:rPr>
                      <w:rFonts w:asciiTheme="majorHAnsi" w:hAnsiTheme="majorHAnsi"/>
                      <w:i/>
                      <w:color w:val="auto"/>
                      <w:sz w:val="18"/>
                      <w:szCs w:val="18"/>
                    </w:rPr>
                  </w:pPr>
                  <w:r w:rsidRPr="00704044">
                    <w:rPr>
                      <w:rFonts w:asciiTheme="majorHAnsi" w:hAnsiTheme="majorHAnsi"/>
                      <w:i/>
                      <w:color w:val="auto"/>
                      <w:sz w:val="18"/>
                      <w:szCs w:val="18"/>
                    </w:rPr>
                    <w:t>Biodiversity units</w:t>
                  </w:r>
                </w:p>
              </w:tc>
              <w:tc>
                <w:tcPr>
                  <w:tcW w:w="1134" w:type="dxa"/>
                </w:tcPr>
                <w:p w14:paraId="46D0E42D" w14:textId="77777777" w:rsidR="007E4F1A" w:rsidRPr="000E5C8C" w:rsidRDefault="007E4F1A" w:rsidP="00607196">
                  <w:pPr>
                    <w:tabs>
                      <w:tab w:val="decimal" w:pos="828"/>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color w:val="000000"/>
                      <w:sz w:val="18"/>
                      <w:szCs w:val="18"/>
                      <w:lang w:val="en-US"/>
                    </w:rPr>
                  </w:pPr>
                </w:p>
              </w:tc>
              <w:tc>
                <w:tcPr>
                  <w:tcW w:w="1134" w:type="dxa"/>
                </w:tcPr>
                <w:p w14:paraId="56CE62BF" w14:textId="77777777" w:rsidR="007E4F1A" w:rsidRPr="000E5C8C" w:rsidRDefault="007E4F1A" w:rsidP="00607196">
                  <w:pPr>
                    <w:tabs>
                      <w:tab w:val="decimal" w:pos="828"/>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color w:val="000000"/>
                      <w:sz w:val="18"/>
                      <w:szCs w:val="18"/>
                      <w:lang w:val="en-US"/>
                    </w:rPr>
                  </w:pPr>
                </w:p>
              </w:tc>
              <w:tc>
                <w:tcPr>
                  <w:tcW w:w="1134" w:type="dxa"/>
                </w:tcPr>
                <w:p w14:paraId="46AF0F68" w14:textId="599FC85C" w:rsidR="007E4F1A" w:rsidRPr="000E5C8C" w:rsidRDefault="007E4F1A" w:rsidP="001C0CC7">
                  <w:pPr>
                    <w:tabs>
                      <w:tab w:val="decimal" w:pos="828"/>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Calibri"/>
                      <w:noProof/>
                      <w:color w:val="000000"/>
                      <w:sz w:val="18"/>
                      <w:szCs w:val="18"/>
                      <w:lang w:val="en-US"/>
                    </w:rPr>
                  </w:pPr>
                </w:p>
              </w:tc>
            </w:tr>
            <w:tr w:rsidR="007E4F1A" w:rsidRPr="0089277C" w14:paraId="028AC109" w14:textId="77777777" w:rsidTr="001C0CC7">
              <w:trPr>
                <w:trHeight w:val="288"/>
              </w:trPr>
              <w:tc>
                <w:tcPr>
                  <w:cnfStyle w:val="001000000000" w:firstRow="0" w:lastRow="0" w:firstColumn="1" w:lastColumn="0" w:oddVBand="0" w:evenVBand="0" w:oddHBand="0" w:evenHBand="0" w:firstRowFirstColumn="0" w:firstRowLastColumn="0" w:lastRowFirstColumn="0" w:lastRowLastColumn="0"/>
                  <w:tcW w:w="2235" w:type="dxa"/>
                  <w:noWrap/>
                  <w:hideMark/>
                </w:tcPr>
                <w:p w14:paraId="18BB5EFE" w14:textId="77777777" w:rsidR="007E4F1A" w:rsidRPr="000E5C8C" w:rsidRDefault="007E4F1A" w:rsidP="00607196">
                  <w:pPr>
                    <w:jc w:val="right"/>
                    <w:rPr>
                      <w:rFonts w:asciiTheme="majorHAnsi" w:hAnsiTheme="majorHAnsi"/>
                      <w:b w:val="0"/>
                      <w:sz w:val="18"/>
                      <w:szCs w:val="18"/>
                    </w:rPr>
                  </w:pPr>
                  <w:r w:rsidRPr="000E5C8C">
                    <w:rPr>
                      <w:rFonts w:asciiTheme="majorHAnsi" w:hAnsiTheme="majorHAnsi"/>
                      <w:b w:val="0"/>
                      <w:sz w:val="18"/>
                      <w:szCs w:val="18"/>
                    </w:rPr>
                    <w:t>Biodiversity</w:t>
                  </w:r>
                </w:p>
              </w:tc>
              <w:tc>
                <w:tcPr>
                  <w:tcW w:w="1134" w:type="dxa"/>
                </w:tcPr>
                <w:p w14:paraId="6737F164" w14:textId="77777777" w:rsidR="007E4F1A" w:rsidRPr="000E5C8C" w:rsidRDefault="007E4F1A" w:rsidP="00607196">
                  <w:pPr>
                    <w:tabs>
                      <w:tab w:val="decimal" w:pos="828"/>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16.45</w:t>
                  </w:r>
                </w:p>
              </w:tc>
              <w:tc>
                <w:tcPr>
                  <w:tcW w:w="1134" w:type="dxa"/>
                </w:tcPr>
                <w:p w14:paraId="68346F3A" w14:textId="77777777" w:rsidR="007E4F1A" w:rsidRPr="000E5C8C" w:rsidRDefault="007E4F1A" w:rsidP="00607196">
                  <w:pPr>
                    <w:tabs>
                      <w:tab w:val="decimal" w:pos="828"/>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Calibri"/>
                      <w:noProof/>
                      <w:color w:val="000000"/>
                      <w:sz w:val="18"/>
                      <w:szCs w:val="18"/>
                      <w:lang w:val="en-US"/>
                    </w:rPr>
                  </w:pPr>
                  <w:r w:rsidRPr="000E5C8C">
                    <w:rPr>
                      <w:rFonts w:asciiTheme="majorHAnsi" w:hAnsiTheme="majorHAnsi" w:cs="Calibri"/>
                      <w:noProof/>
                      <w:color w:val="000000"/>
                      <w:sz w:val="18"/>
                      <w:szCs w:val="18"/>
                      <w:lang w:val="en-US"/>
                    </w:rPr>
                    <w:t>9.52</w:t>
                  </w:r>
                </w:p>
              </w:tc>
              <w:tc>
                <w:tcPr>
                  <w:tcW w:w="1134" w:type="dxa"/>
                </w:tcPr>
                <w:p w14:paraId="3E9C0579" w14:textId="61D645F0" w:rsidR="007E4F1A" w:rsidRPr="000E5C8C" w:rsidRDefault="00AE6A4A" w:rsidP="001C0CC7">
                  <w:pPr>
                    <w:tabs>
                      <w:tab w:val="decimal" w:pos="828"/>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18"/>
                      <w:szCs w:val="18"/>
                    </w:rPr>
                  </w:pPr>
                  <w:r>
                    <w:rPr>
                      <w:rFonts w:asciiTheme="majorHAnsi" w:hAnsiTheme="majorHAnsi" w:cs="Calibri"/>
                      <w:noProof/>
                      <w:color w:val="000000"/>
                      <w:sz w:val="18"/>
                      <w:szCs w:val="18"/>
                      <w:lang w:val="en-US" w:eastAsia="en-US"/>
                    </w:rPr>
                    <mc:AlternateContent>
                      <mc:Choice Requires="wps">
                        <w:drawing>
                          <wp:anchor distT="0" distB="0" distL="114300" distR="114300" simplePos="0" relativeHeight="251663360" behindDoc="0" locked="0" layoutInCell="1" allowOverlap="1" wp14:anchorId="0A264F33" wp14:editId="4E39D1CD">
                            <wp:simplePos x="0" y="0"/>
                            <wp:positionH relativeFrom="column">
                              <wp:posOffset>313690</wp:posOffset>
                            </wp:positionH>
                            <wp:positionV relativeFrom="paragraph">
                              <wp:posOffset>17131</wp:posOffset>
                            </wp:positionV>
                            <wp:extent cx="0" cy="152133"/>
                            <wp:effectExtent l="50800" t="0" r="76200" b="76835"/>
                            <wp:wrapNone/>
                            <wp:docPr id="5" name="Straight Arrow Connector 5"/>
                            <wp:cNvGraphicFramePr/>
                            <a:graphic xmlns:a="http://schemas.openxmlformats.org/drawingml/2006/main">
                              <a:graphicData uri="http://schemas.microsoft.com/office/word/2010/wordprocessingShape">
                                <wps:wsp>
                                  <wps:cNvCnPr/>
                                  <wps:spPr>
                                    <a:xfrm>
                                      <a:off x="0" y="0"/>
                                      <a:ext cx="0" cy="152133"/>
                                    </a:xfrm>
                                    <a:prstGeom prst="straightConnector1">
                                      <a:avLst/>
                                    </a:prstGeom>
                                    <a:ln w="12700" cmpd="sng">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85453" id="Straight Arrow Connector 5" o:spid="_x0000_s1026" type="#_x0000_t32" style="position:absolute;margin-left:24.7pt;margin-top:1.35pt;width:0;height: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" strokecolor="black [3213]" strokeweight="1pt">
                            <v:stroke endarrow="block"/>
                          </v:shape>
                        </w:pict>
                      </mc:Fallback>
                    </mc:AlternateContent>
                  </w:r>
                </w:p>
              </w:tc>
            </w:tr>
          </w:tbl>
          <w:p w14:paraId="13858093" w14:textId="77777777" w:rsidR="007E4F1A" w:rsidRDefault="007E4F1A" w:rsidP="00A93DFE">
            <w:pPr>
              <w:spacing w:after="200" w:line="264" w:lineRule="auto"/>
              <w:rPr>
                <w:rFonts w:asciiTheme="majorHAnsi" w:hAnsiTheme="majorHAnsi"/>
                <w:sz w:val="20"/>
                <w:szCs w:val="20"/>
              </w:rPr>
            </w:pPr>
          </w:p>
        </w:tc>
      </w:tr>
    </w:tbl>
    <w:p w14:paraId="06BD53A0" w14:textId="77777777" w:rsidR="00872D99" w:rsidRDefault="00872D99" w:rsidP="00603BEA">
      <w:pPr>
        <w:pStyle w:val="ListParagraph"/>
        <w:spacing w:after="0"/>
        <w:ind w:left="0"/>
        <w:jc w:val="both"/>
        <w:rPr>
          <w:rFonts w:asciiTheme="majorHAnsi" w:hAnsiTheme="majorHAnsi" w:cstheme="minorHAnsi"/>
          <w:sz w:val="20"/>
          <w:szCs w:val="20"/>
        </w:rPr>
      </w:pPr>
    </w:p>
    <w:p w14:paraId="289F8AB7" w14:textId="4D122407" w:rsidR="007E4F1A" w:rsidRDefault="007E4F1A" w:rsidP="00603BEA">
      <w:pPr>
        <w:pStyle w:val="ListParagraph"/>
        <w:spacing w:after="0"/>
        <w:ind w:left="0"/>
        <w:jc w:val="both"/>
        <w:rPr>
          <w:rFonts w:asciiTheme="majorHAnsi" w:hAnsiTheme="majorHAnsi" w:cstheme="minorHAnsi"/>
          <w:sz w:val="20"/>
          <w:szCs w:val="20"/>
        </w:rPr>
      </w:pPr>
      <w:r w:rsidRPr="000E5C8C">
        <w:rPr>
          <w:rFonts w:asciiTheme="majorHAnsi" w:hAnsiTheme="majorHAnsi" w:cstheme="minorHAnsi"/>
          <w:sz w:val="20"/>
          <w:szCs w:val="20"/>
        </w:rPr>
        <w:t>Carbon sequestration increased by 5 tonnes/CO</w:t>
      </w:r>
      <w:r w:rsidRPr="000E5C8C">
        <w:rPr>
          <w:rFonts w:asciiTheme="majorHAnsi" w:hAnsiTheme="majorHAnsi" w:cstheme="minorHAnsi"/>
          <w:sz w:val="20"/>
          <w:szCs w:val="20"/>
          <w:vertAlign w:val="subscript"/>
        </w:rPr>
        <w:t>2</w:t>
      </w:r>
      <w:r w:rsidRPr="000E5C8C">
        <w:rPr>
          <w:rFonts w:asciiTheme="majorHAnsi" w:hAnsiTheme="majorHAnsi" w:cstheme="minorHAnsi"/>
          <w:sz w:val="20"/>
          <w:szCs w:val="20"/>
        </w:rPr>
        <w:t>e/</w:t>
      </w:r>
      <w:proofErr w:type="spellStart"/>
      <w:r w:rsidRPr="000E5C8C">
        <w:rPr>
          <w:rFonts w:asciiTheme="majorHAnsi" w:hAnsiTheme="majorHAnsi" w:cstheme="minorHAnsi"/>
          <w:sz w:val="20"/>
          <w:szCs w:val="20"/>
        </w:rPr>
        <w:t>yr</w:t>
      </w:r>
      <w:proofErr w:type="spellEnd"/>
      <w:r w:rsidR="00F9480A">
        <w:rPr>
          <w:rFonts w:asciiTheme="majorHAnsi" w:hAnsiTheme="majorHAnsi" w:cstheme="minorHAnsi"/>
          <w:sz w:val="20"/>
          <w:szCs w:val="20"/>
        </w:rPr>
        <w:t xml:space="preserve"> (Map 1)</w:t>
      </w:r>
      <w:r w:rsidRPr="000E5C8C">
        <w:rPr>
          <w:rFonts w:asciiTheme="majorHAnsi" w:hAnsiTheme="majorHAnsi" w:cstheme="minorHAnsi"/>
          <w:sz w:val="20"/>
          <w:szCs w:val="20"/>
        </w:rPr>
        <w:t>, and therefore by £20,000 in present value over 50</w:t>
      </w:r>
      <w:r w:rsidR="00E529F3">
        <w:rPr>
          <w:rFonts w:asciiTheme="majorHAnsi" w:hAnsiTheme="majorHAnsi" w:cstheme="minorHAnsi"/>
          <w:sz w:val="20"/>
          <w:szCs w:val="20"/>
        </w:rPr>
        <w:t xml:space="preserve"> </w:t>
      </w:r>
      <w:r w:rsidRPr="000E5C8C">
        <w:rPr>
          <w:rFonts w:asciiTheme="majorHAnsi" w:hAnsiTheme="majorHAnsi" w:cstheme="minorHAnsi"/>
          <w:sz w:val="20"/>
          <w:szCs w:val="20"/>
        </w:rPr>
        <w:t>years, the regulation of PM</w:t>
      </w:r>
      <w:r w:rsidRPr="000E5C8C">
        <w:rPr>
          <w:rFonts w:asciiTheme="majorHAnsi" w:hAnsiTheme="majorHAnsi" w:cstheme="minorHAnsi"/>
          <w:sz w:val="20"/>
          <w:szCs w:val="20"/>
          <w:vertAlign w:val="subscript"/>
        </w:rPr>
        <w:t>2.5</w:t>
      </w:r>
      <w:r w:rsidRPr="000E5C8C">
        <w:rPr>
          <w:rFonts w:asciiTheme="majorHAnsi" w:hAnsiTheme="majorHAnsi" w:cstheme="minorHAnsi"/>
          <w:sz w:val="20"/>
          <w:szCs w:val="20"/>
        </w:rPr>
        <w:t xml:space="preserve"> has increased by 0.03 tonnes/</w:t>
      </w:r>
      <w:proofErr w:type="spellStart"/>
      <w:r w:rsidRPr="000E5C8C">
        <w:rPr>
          <w:rFonts w:asciiTheme="majorHAnsi" w:hAnsiTheme="majorHAnsi" w:cstheme="minorHAnsi"/>
          <w:sz w:val="20"/>
          <w:szCs w:val="20"/>
        </w:rPr>
        <w:t>yr</w:t>
      </w:r>
      <w:proofErr w:type="spellEnd"/>
      <w:r w:rsidRPr="000E5C8C">
        <w:rPr>
          <w:rFonts w:asciiTheme="majorHAnsi" w:hAnsiTheme="majorHAnsi" w:cstheme="minorHAnsi"/>
          <w:sz w:val="20"/>
          <w:szCs w:val="20"/>
        </w:rPr>
        <w:t xml:space="preserve">, with an increase of £375,000 in the present value over 50 years. By far the most valuable services are physical health and wellbeing, due to the provision of green space, increasing </w:t>
      </w:r>
      <w:r w:rsidR="004A136E">
        <w:rPr>
          <w:rFonts w:asciiTheme="majorHAnsi" w:hAnsiTheme="majorHAnsi" w:cstheme="minorHAnsi"/>
          <w:sz w:val="20"/>
          <w:szCs w:val="20"/>
        </w:rPr>
        <w:t>th</w:t>
      </w:r>
      <w:r w:rsidR="00EE4E21">
        <w:rPr>
          <w:rFonts w:asciiTheme="majorHAnsi" w:hAnsiTheme="majorHAnsi" w:cstheme="minorHAnsi"/>
          <w:sz w:val="20"/>
          <w:szCs w:val="20"/>
        </w:rPr>
        <w:t>e present value from 0 to £169.2</w:t>
      </w:r>
      <w:r w:rsidR="00E529F3">
        <w:rPr>
          <w:rFonts w:asciiTheme="majorHAnsi" w:hAnsiTheme="majorHAnsi" w:cstheme="minorHAnsi"/>
          <w:sz w:val="20"/>
          <w:szCs w:val="20"/>
        </w:rPr>
        <w:t xml:space="preserve"> million</w:t>
      </w:r>
      <w:r w:rsidRPr="000E5C8C">
        <w:rPr>
          <w:rFonts w:asciiTheme="majorHAnsi" w:hAnsiTheme="majorHAnsi" w:cstheme="minorHAnsi"/>
          <w:sz w:val="20"/>
          <w:szCs w:val="20"/>
        </w:rPr>
        <w:t xml:space="preserve"> and £1.1</w:t>
      </w:r>
      <w:r w:rsidR="00E529F3">
        <w:rPr>
          <w:rFonts w:asciiTheme="majorHAnsi" w:hAnsiTheme="majorHAnsi" w:cstheme="minorHAnsi"/>
          <w:sz w:val="20"/>
          <w:szCs w:val="20"/>
        </w:rPr>
        <w:t xml:space="preserve"> billion</w:t>
      </w:r>
      <w:r w:rsidRPr="000E5C8C">
        <w:rPr>
          <w:rFonts w:asciiTheme="majorHAnsi" w:hAnsiTheme="majorHAnsi" w:cstheme="minorHAnsi"/>
          <w:sz w:val="20"/>
          <w:szCs w:val="20"/>
        </w:rPr>
        <w:t xml:space="preserve"> over 50 years</w:t>
      </w:r>
      <w:r w:rsidR="00E529F3">
        <w:rPr>
          <w:rFonts w:asciiTheme="majorHAnsi" w:hAnsiTheme="majorHAnsi" w:cstheme="minorHAnsi"/>
          <w:sz w:val="20"/>
          <w:szCs w:val="20"/>
        </w:rPr>
        <w:t>,</w:t>
      </w:r>
      <w:r w:rsidRPr="000E5C8C">
        <w:rPr>
          <w:rFonts w:asciiTheme="majorHAnsi" w:hAnsiTheme="majorHAnsi" w:cstheme="minorHAnsi"/>
          <w:sz w:val="20"/>
          <w:szCs w:val="20"/>
        </w:rPr>
        <w:t xml:space="preserve"> respectively.</w:t>
      </w:r>
    </w:p>
    <w:p w14:paraId="6536DE22" w14:textId="77777777" w:rsidR="00696069" w:rsidRDefault="00696069" w:rsidP="00847A84">
      <w:pPr>
        <w:pStyle w:val="ListParagraph"/>
        <w:spacing w:after="0"/>
        <w:ind w:left="0"/>
        <w:rPr>
          <w:rFonts w:asciiTheme="majorHAnsi" w:hAnsiTheme="majorHAnsi" w:cstheme="minorHAnsi"/>
          <w:b/>
          <w:sz w:val="18"/>
          <w:szCs w:val="18"/>
        </w:rPr>
      </w:pPr>
    </w:p>
    <w:p w14:paraId="0B9943FC" w14:textId="61010067" w:rsidR="007E4F1A" w:rsidRPr="00AD3A9B" w:rsidRDefault="007E67B2" w:rsidP="00872D99">
      <w:pPr>
        <w:pStyle w:val="ListParagraph"/>
        <w:spacing w:after="120"/>
        <w:ind w:left="0" w:right="-147"/>
        <w:contextualSpacing w:val="0"/>
        <w:rPr>
          <w:rFonts w:asciiTheme="majorHAnsi" w:hAnsiTheme="majorHAnsi" w:cstheme="minorHAnsi"/>
          <w:b/>
          <w:sz w:val="20"/>
          <w:szCs w:val="20"/>
        </w:rPr>
      </w:pPr>
      <w:r w:rsidRPr="00AD3A9B">
        <w:rPr>
          <w:rFonts w:asciiTheme="majorHAnsi" w:hAnsiTheme="majorHAnsi" w:cstheme="minorHAnsi"/>
          <w:b/>
          <w:sz w:val="20"/>
          <w:szCs w:val="20"/>
        </w:rPr>
        <w:t>Map 1</w:t>
      </w:r>
      <w:r w:rsidR="003802C2">
        <w:rPr>
          <w:rFonts w:asciiTheme="majorHAnsi" w:hAnsiTheme="majorHAnsi" w:cstheme="minorHAnsi"/>
          <w:b/>
          <w:sz w:val="20"/>
          <w:szCs w:val="20"/>
        </w:rPr>
        <w:t>(a)</w:t>
      </w:r>
      <w:r w:rsidR="001C0CC7" w:rsidRPr="00AD3A9B">
        <w:rPr>
          <w:rFonts w:asciiTheme="majorHAnsi" w:hAnsiTheme="majorHAnsi" w:cstheme="minorHAnsi"/>
          <w:b/>
          <w:sz w:val="20"/>
          <w:szCs w:val="20"/>
        </w:rPr>
        <w:t xml:space="preserve"> Carbon sequestration </w:t>
      </w:r>
      <w:r w:rsidR="003802C2">
        <w:rPr>
          <w:rFonts w:asciiTheme="majorHAnsi" w:hAnsiTheme="majorHAnsi" w:cstheme="minorHAnsi"/>
          <w:b/>
          <w:sz w:val="20"/>
          <w:szCs w:val="20"/>
        </w:rPr>
        <w:t>(b) air quality regulation (PM</w:t>
      </w:r>
      <w:r w:rsidR="003802C2" w:rsidRPr="003802C2">
        <w:rPr>
          <w:rFonts w:asciiTheme="majorHAnsi" w:hAnsiTheme="majorHAnsi" w:cstheme="minorHAnsi"/>
          <w:b/>
          <w:sz w:val="20"/>
          <w:szCs w:val="20"/>
          <w:vertAlign w:val="subscript"/>
        </w:rPr>
        <w:t>2.</w:t>
      </w:r>
      <w:r w:rsidR="003802C2" w:rsidRPr="006D706C">
        <w:rPr>
          <w:rFonts w:asciiTheme="majorHAnsi" w:hAnsiTheme="majorHAnsi" w:cstheme="minorHAnsi"/>
          <w:b/>
          <w:sz w:val="20"/>
          <w:szCs w:val="20"/>
          <w:vertAlign w:val="subscript"/>
        </w:rPr>
        <w:t>5</w:t>
      </w:r>
      <w:r w:rsidR="003802C2">
        <w:rPr>
          <w:rFonts w:asciiTheme="majorHAnsi" w:hAnsiTheme="majorHAnsi" w:cstheme="minorHAnsi"/>
          <w:b/>
          <w:sz w:val="20"/>
          <w:szCs w:val="20"/>
        </w:rPr>
        <w:t xml:space="preserve">) </w:t>
      </w:r>
      <w:r w:rsidR="001C0CC7" w:rsidRPr="003802C2">
        <w:rPr>
          <w:rFonts w:asciiTheme="majorHAnsi" w:hAnsiTheme="majorHAnsi" w:cstheme="minorHAnsi"/>
          <w:b/>
          <w:sz w:val="20"/>
          <w:szCs w:val="20"/>
        </w:rPr>
        <w:t>Liverpool</w:t>
      </w:r>
      <w:r w:rsidR="001C0CC7" w:rsidRPr="00AD3A9B">
        <w:rPr>
          <w:rFonts w:asciiTheme="majorHAnsi" w:hAnsiTheme="majorHAnsi" w:cstheme="minorHAnsi"/>
          <w:b/>
          <w:sz w:val="20"/>
          <w:szCs w:val="20"/>
        </w:rPr>
        <w:t xml:space="preserve"> waters baseline (l</w:t>
      </w:r>
      <w:r w:rsidR="003802C2">
        <w:rPr>
          <w:rFonts w:asciiTheme="majorHAnsi" w:hAnsiTheme="majorHAnsi" w:cstheme="minorHAnsi"/>
          <w:b/>
          <w:sz w:val="20"/>
          <w:szCs w:val="20"/>
        </w:rPr>
        <w:t xml:space="preserve">eft) and </w:t>
      </w:r>
      <w:proofErr w:type="spellStart"/>
      <w:r w:rsidR="003802C2">
        <w:rPr>
          <w:rFonts w:asciiTheme="majorHAnsi" w:hAnsiTheme="majorHAnsi" w:cstheme="minorHAnsi"/>
          <w:b/>
          <w:sz w:val="20"/>
          <w:szCs w:val="20"/>
        </w:rPr>
        <w:t>masterplan</w:t>
      </w:r>
      <w:proofErr w:type="spellEnd"/>
      <w:r w:rsidR="003802C2">
        <w:rPr>
          <w:rFonts w:asciiTheme="majorHAnsi" w:hAnsiTheme="majorHAnsi" w:cstheme="minorHAnsi"/>
          <w:b/>
          <w:sz w:val="20"/>
          <w:szCs w:val="20"/>
        </w:rPr>
        <w:t xml:space="preserve"> </w:t>
      </w:r>
      <w:r w:rsidR="001C0CC7" w:rsidRPr="00AD3A9B">
        <w:rPr>
          <w:rFonts w:asciiTheme="majorHAnsi" w:hAnsiTheme="majorHAnsi" w:cstheme="minorHAnsi"/>
          <w:b/>
          <w:sz w:val="20"/>
          <w:szCs w:val="20"/>
        </w:rPr>
        <w:t>(right)</w:t>
      </w:r>
    </w:p>
    <w:tbl>
      <w:tblPr>
        <w:tblStyle w:val="TableGrid"/>
        <w:tblW w:w="0" w:type="auto"/>
        <w:tblLook w:val="04A0" w:firstRow="1" w:lastRow="0" w:firstColumn="1" w:lastColumn="0" w:noHBand="0" w:noVBand="1"/>
      </w:tblPr>
      <w:tblGrid>
        <w:gridCol w:w="4924"/>
        <w:gridCol w:w="4924"/>
      </w:tblGrid>
      <w:tr w:rsidR="007E4F1A" w14:paraId="6E3E03A3" w14:textId="77777777" w:rsidTr="007E4F1A">
        <w:tc>
          <w:tcPr>
            <w:tcW w:w="4924" w:type="dxa"/>
          </w:tcPr>
          <w:p w14:paraId="42288294" w14:textId="77777777" w:rsidR="007E4F1A" w:rsidRPr="003802C2" w:rsidRDefault="003802C2" w:rsidP="007E4F1A">
            <w:pPr>
              <w:pStyle w:val="ListParagraph"/>
              <w:spacing w:after="120" w:line="264" w:lineRule="auto"/>
              <w:ind w:left="0"/>
              <w:contextualSpacing w:val="0"/>
              <w:rPr>
                <w:rFonts w:asciiTheme="majorHAnsi" w:eastAsia="Times New Roman" w:hAnsiTheme="majorHAnsi" w:cstheme="minorHAnsi"/>
                <w:noProof/>
                <w:lang w:val="en-US"/>
              </w:rPr>
            </w:pPr>
            <w:r w:rsidRPr="003802C2">
              <w:rPr>
                <w:rFonts w:asciiTheme="majorHAnsi" w:eastAsia="Times New Roman" w:hAnsiTheme="majorHAnsi" w:cstheme="minorHAnsi"/>
                <w:noProof/>
                <w:lang w:val="en-US"/>
              </w:rPr>
              <w:t>(a)</w:t>
            </w:r>
          </w:p>
          <w:p w14:paraId="612F2875" w14:textId="0D1B0363" w:rsidR="003802C2" w:rsidRPr="00872D99" w:rsidRDefault="003802C2" w:rsidP="007E4F1A">
            <w:pPr>
              <w:pStyle w:val="ListParagraph"/>
              <w:spacing w:after="120" w:line="264" w:lineRule="auto"/>
              <w:ind w:left="0"/>
              <w:contextualSpacing w:val="0"/>
              <w:rPr>
                <w:rFonts w:eastAsia="Times New Roman" w:cstheme="minorHAnsi"/>
                <w:noProof/>
                <w:lang w:val="en-US"/>
              </w:rPr>
            </w:pPr>
            <w:r>
              <w:rPr>
                <w:rFonts w:eastAsia="Times New Roman" w:cstheme="minorHAnsi"/>
                <w:noProof/>
                <w:lang w:val="en-US"/>
              </w:rPr>
              <w:drawing>
                <wp:inline distT="0" distB="0" distL="0" distR="0" wp14:anchorId="69242552" wp14:editId="595A25E2">
                  <wp:extent cx="2515023" cy="2782905"/>
                  <wp:effectExtent l="0" t="0" r="0" b="11430"/>
                  <wp:docPr id="15" name="Picture 15" descr="Macintosh HD:Users:alisonholt:Dropbox:Natural Capital Solutions:Peel:2018 work:Liverpool Waters:Results_new:Carbon sequestration_b:Carbon sequestration_b.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lisonholt:Dropbox:Natural Capital Solutions:Peel:2018 work:Liverpool Waters:Results_new:Carbon sequestration_b:Carbon sequestration_b.00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5596" cy="2783539"/>
                          </a:xfrm>
                          <a:prstGeom prst="rect">
                            <a:avLst/>
                          </a:prstGeom>
                          <a:noFill/>
                          <a:ln>
                            <a:noFill/>
                          </a:ln>
                        </pic:spPr>
                      </pic:pic>
                    </a:graphicData>
                  </a:graphic>
                </wp:inline>
              </w:drawing>
            </w:r>
          </w:p>
        </w:tc>
        <w:tc>
          <w:tcPr>
            <w:tcW w:w="4924" w:type="dxa"/>
          </w:tcPr>
          <w:p w14:paraId="5BBE2522" w14:textId="77777777" w:rsidR="007E4F1A" w:rsidRDefault="007E4F1A" w:rsidP="007E4F1A">
            <w:pPr>
              <w:pStyle w:val="ListParagraph"/>
              <w:spacing w:after="120" w:line="264" w:lineRule="auto"/>
              <w:ind w:left="0"/>
              <w:contextualSpacing w:val="0"/>
              <w:rPr>
                <w:noProof/>
              </w:rPr>
            </w:pPr>
          </w:p>
          <w:p w14:paraId="692FEA57" w14:textId="28A36DFB" w:rsidR="003802C2" w:rsidRDefault="003802C2" w:rsidP="007E4F1A">
            <w:pPr>
              <w:pStyle w:val="ListParagraph"/>
              <w:spacing w:after="120" w:line="264" w:lineRule="auto"/>
              <w:ind w:left="0"/>
              <w:contextualSpacing w:val="0"/>
              <w:rPr>
                <w:rFonts w:asciiTheme="majorHAnsi" w:eastAsiaTheme="minorEastAsia" w:hAnsiTheme="majorHAnsi" w:cstheme="minorHAnsi"/>
                <w:sz w:val="20"/>
                <w:szCs w:val="20"/>
                <w:lang w:eastAsia="zh-CN"/>
              </w:rPr>
            </w:pPr>
            <w:r>
              <w:rPr>
                <w:noProof/>
                <w:lang w:val="en-US"/>
              </w:rPr>
              <w:drawing>
                <wp:inline distT="0" distB="0" distL="0" distR="0" wp14:anchorId="20BF0DDA" wp14:editId="4DFD6510">
                  <wp:extent cx="2534001" cy="2811145"/>
                  <wp:effectExtent l="0" t="0" r="6350" b="8255"/>
                  <wp:docPr id="19" name="Picture 19" descr="Macintosh HD:Users:alisonholt:Dropbox:Natural Capital Solutions:Peel:2018 work:Liverpool Waters:Results_new:Carbon sequestration_mp:Carbon seq_mp_zoom:Carbon seq_mp_zoom.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sonholt:Dropbox:Natural Capital Solutions:Peel:2018 work:Liverpool Waters:Results_new:Carbon sequestration_mp:Carbon seq_mp_zoom:Carbon seq_mp_zoom.00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5427" cy="2812727"/>
                          </a:xfrm>
                          <a:prstGeom prst="rect">
                            <a:avLst/>
                          </a:prstGeom>
                          <a:noFill/>
                          <a:ln>
                            <a:noFill/>
                          </a:ln>
                        </pic:spPr>
                      </pic:pic>
                    </a:graphicData>
                  </a:graphic>
                </wp:inline>
              </w:drawing>
            </w:r>
          </w:p>
        </w:tc>
      </w:tr>
      <w:tr w:rsidR="000C729E" w14:paraId="7E6C528A" w14:textId="77777777" w:rsidTr="000C729E">
        <w:tc>
          <w:tcPr>
            <w:tcW w:w="4924" w:type="dxa"/>
          </w:tcPr>
          <w:p w14:paraId="77C7C120" w14:textId="4548E010" w:rsidR="000C729E" w:rsidRPr="003802C2" w:rsidRDefault="003802C2" w:rsidP="000C729E">
            <w:pPr>
              <w:pStyle w:val="ListParagraph"/>
              <w:spacing w:after="120" w:line="264" w:lineRule="auto"/>
              <w:ind w:left="0"/>
              <w:contextualSpacing w:val="0"/>
              <w:rPr>
                <w:rFonts w:asciiTheme="majorHAnsi" w:hAnsiTheme="majorHAnsi"/>
                <w:noProof/>
              </w:rPr>
            </w:pPr>
            <w:r w:rsidRPr="003802C2">
              <w:rPr>
                <w:rFonts w:asciiTheme="majorHAnsi" w:hAnsiTheme="majorHAnsi"/>
                <w:noProof/>
              </w:rPr>
              <w:t>(b)</w:t>
            </w:r>
          </w:p>
          <w:p w14:paraId="3EFEB35E" w14:textId="17C88DF9" w:rsidR="003802C2" w:rsidRDefault="003802C2" w:rsidP="000C729E">
            <w:pPr>
              <w:pStyle w:val="ListParagraph"/>
              <w:spacing w:after="120" w:line="264" w:lineRule="auto"/>
              <w:ind w:left="0"/>
              <w:contextualSpacing w:val="0"/>
              <w:rPr>
                <w:rFonts w:asciiTheme="majorHAnsi" w:eastAsiaTheme="minorEastAsia" w:hAnsiTheme="majorHAnsi" w:cstheme="minorHAnsi"/>
                <w:sz w:val="20"/>
                <w:szCs w:val="20"/>
                <w:lang w:eastAsia="zh-CN"/>
              </w:rPr>
            </w:pPr>
            <w:r>
              <w:rPr>
                <w:noProof/>
                <w:lang w:val="en-US"/>
              </w:rPr>
              <w:drawing>
                <wp:inline distT="0" distB="0" distL="0" distR="0" wp14:anchorId="03FB39DD" wp14:editId="09E1B98F">
                  <wp:extent cx="2515023" cy="2836659"/>
                  <wp:effectExtent l="0" t="0" r="0" b="8255"/>
                  <wp:docPr id="2" name="Picture 2" descr="Macintosh HD:Users:alisonholt:Dropbox:Natural Capital Solutions:Peel:2018 work:Liverpool Waters:Results_new:Airpoll2.5_b:Airpoll2.5_b.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sonholt:Dropbox:Natural Capital Solutions:Peel:2018 work:Liverpool Waters:Results_new:Airpoll2.5_b:Airpoll2.5_b.00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5833" cy="2837572"/>
                          </a:xfrm>
                          <a:prstGeom prst="rect">
                            <a:avLst/>
                          </a:prstGeom>
                          <a:noFill/>
                          <a:ln>
                            <a:noFill/>
                          </a:ln>
                        </pic:spPr>
                      </pic:pic>
                    </a:graphicData>
                  </a:graphic>
                </wp:inline>
              </w:drawing>
            </w:r>
          </w:p>
        </w:tc>
        <w:tc>
          <w:tcPr>
            <w:tcW w:w="4924" w:type="dxa"/>
          </w:tcPr>
          <w:p w14:paraId="6E573C29" w14:textId="77777777" w:rsidR="000C729E" w:rsidRDefault="000C729E" w:rsidP="000C729E">
            <w:pPr>
              <w:pStyle w:val="ListParagraph"/>
              <w:spacing w:after="120" w:line="264" w:lineRule="auto"/>
              <w:ind w:left="0"/>
              <w:contextualSpacing w:val="0"/>
              <w:rPr>
                <w:noProof/>
              </w:rPr>
            </w:pPr>
          </w:p>
          <w:p w14:paraId="4C33E887" w14:textId="23ABF106" w:rsidR="003802C2" w:rsidRDefault="003802C2" w:rsidP="000C729E">
            <w:pPr>
              <w:pStyle w:val="ListParagraph"/>
              <w:spacing w:after="120" w:line="264" w:lineRule="auto"/>
              <w:ind w:left="0"/>
              <w:contextualSpacing w:val="0"/>
              <w:rPr>
                <w:rFonts w:asciiTheme="majorHAnsi" w:eastAsiaTheme="minorEastAsia" w:hAnsiTheme="majorHAnsi" w:cstheme="minorHAnsi"/>
                <w:sz w:val="20"/>
                <w:szCs w:val="20"/>
                <w:lang w:eastAsia="zh-CN"/>
              </w:rPr>
            </w:pPr>
            <w:r>
              <w:rPr>
                <w:noProof/>
                <w:lang w:val="en-US"/>
              </w:rPr>
              <w:drawing>
                <wp:inline distT="0" distB="0" distL="0" distR="0" wp14:anchorId="164A3E09" wp14:editId="2402DF2C">
                  <wp:extent cx="2549417" cy="2836545"/>
                  <wp:effectExtent l="0" t="0" r="0" b="8255"/>
                  <wp:docPr id="23" name="Picture 23" descr="Macintosh HD:Users:alisonholt:Dropbox:Natural Capital Solutions:Peel:2018 work:Liverpool Waters:Results_new:Airpoll2.5_mp:Airpoll2.5_mp:Airpoll2.5_mp.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isonholt:Dropbox:Natural Capital Solutions:Peel:2018 work:Liverpool Waters:Results_new:Airpoll2.5_mp:Airpoll2.5_mp:Airpoll2.5_mp.00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0248" cy="2837470"/>
                          </a:xfrm>
                          <a:prstGeom prst="rect">
                            <a:avLst/>
                          </a:prstGeom>
                          <a:noFill/>
                          <a:ln>
                            <a:noFill/>
                          </a:ln>
                        </pic:spPr>
                      </pic:pic>
                    </a:graphicData>
                  </a:graphic>
                </wp:inline>
              </w:drawing>
            </w:r>
          </w:p>
        </w:tc>
      </w:tr>
    </w:tbl>
    <w:p w14:paraId="5CAFD55B" w14:textId="6098E574" w:rsidR="008C3F8F" w:rsidRPr="00AD3A9B" w:rsidRDefault="008C3F8F" w:rsidP="00872D99">
      <w:pPr>
        <w:pStyle w:val="ListParagraph"/>
        <w:spacing w:before="120" w:after="120" w:line="264" w:lineRule="auto"/>
        <w:ind w:left="0"/>
        <w:contextualSpacing w:val="0"/>
        <w:rPr>
          <w:rFonts w:asciiTheme="majorHAnsi" w:hAnsiTheme="majorHAnsi" w:cstheme="minorHAnsi"/>
          <w:b/>
        </w:rPr>
      </w:pPr>
      <w:r w:rsidRPr="00AD3A9B">
        <w:rPr>
          <w:rFonts w:asciiTheme="majorHAnsi" w:hAnsiTheme="majorHAnsi" w:cstheme="minorHAnsi"/>
          <w:b/>
        </w:rPr>
        <w:t>Conclusions and recommendations</w:t>
      </w:r>
    </w:p>
    <w:p w14:paraId="5C2D81B6" w14:textId="49AD2E2F" w:rsidR="007E4F1A" w:rsidRPr="000E5C8C" w:rsidRDefault="008C3F8F" w:rsidP="007E4F1A">
      <w:pPr>
        <w:pStyle w:val="ListParagraph"/>
        <w:spacing w:after="120" w:line="264" w:lineRule="auto"/>
        <w:ind w:left="0"/>
        <w:contextualSpacing w:val="0"/>
        <w:rPr>
          <w:rFonts w:asciiTheme="majorHAnsi" w:hAnsiTheme="majorHAnsi" w:cstheme="minorHAnsi"/>
          <w:sz w:val="20"/>
          <w:szCs w:val="20"/>
        </w:rPr>
      </w:pPr>
      <w:r>
        <w:rPr>
          <w:rFonts w:asciiTheme="majorHAnsi" w:hAnsiTheme="majorHAnsi" w:cstheme="minorHAnsi"/>
          <w:sz w:val="20"/>
          <w:szCs w:val="20"/>
        </w:rPr>
        <w:t xml:space="preserve">The results </w:t>
      </w:r>
      <w:r w:rsidR="00AD3A9B">
        <w:rPr>
          <w:rFonts w:asciiTheme="majorHAnsi" w:hAnsiTheme="majorHAnsi" w:cstheme="minorHAnsi"/>
          <w:sz w:val="20"/>
          <w:szCs w:val="20"/>
        </w:rPr>
        <w:t>demonstrate</w:t>
      </w:r>
      <w:r w:rsidR="007E4F1A" w:rsidRPr="000E5C8C">
        <w:rPr>
          <w:rFonts w:asciiTheme="majorHAnsi" w:hAnsiTheme="majorHAnsi" w:cstheme="minorHAnsi"/>
          <w:sz w:val="20"/>
          <w:szCs w:val="20"/>
        </w:rPr>
        <w:t xml:space="preserve"> that the Liverpool Waters development will achieve net gain in ecosystem services provision across the services that could be quantified (recreation could not be accounted for here, so the value of the services provided is in reality likely to be higher). Taken together the Liverpool Waters development delivers an additional </w:t>
      </w:r>
      <w:r w:rsidR="006D706C">
        <w:rPr>
          <w:rFonts w:asciiTheme="majorHAnsi" w:hAnsiTheme="majorHAnsi" w:cstheme="minorHAnsi"/>
          <w:b/>
          <w:sz w:val="20"/>
          <w:szCs w:val="20"/>
        </w:rPr>
        <w:t>£34.4</w:t>
      </w:r>
      <w:r w:rsidR="00E529F3">
        <w:rPr>
          <w:rFonts w:asciiTheme="majorHAnsi" w:hAnsiTheme="majorHAnsi" w:cstheme="minorHAnsi"/>
          <w:b/>
          <w:sz w:val="20"/>
          <w:szCs w:val="20"/>
        </w:rPr>
        <w:t xml:space="preserve"> million</w:t>
      </w:r>
      <w:r w:rsidR="007E4F1A" w:rsidRPr="000E5C8C">
        <w:rPr>
          <w:rFonts w:asciiTheme="majorHAnsi" w:hAnsiTheme="majorHAnsi" w:cstheme="minorHAnsi"/>
          <w:sz w:val="20"/>
          <w:szCs w:val="20"/>
        </w:rPr>
        <w:t xml:space="preserve"> of public benefits annually, with a present value of </w:t>
      </w:r>
      <w:r w:rsidR="006D706C">
        <w:rPr>
          <w:rFonts w:asciiTheme="majorHAnsi" w:hAnsiTheme="majorHAnsi" w:cstheme="minorHAnsi"/>
          <w:b/>
          <w:sz w:val="20"/>
          <w:szCs w:val="20"/>
        </w:rPr>
        <w:t>£1.3</w:t>
      </w:r>
      <w:bookmarkStart w:id="0" w:name="_GoBack"/>
      <w:bookmarkEnd w:id="0"/>
      <w:r w:rsidR="00E529F3">
        <w:rPr>
          <w:rFonts w:asciiTheme="majorHAnsi" w:hAnsiTheme="majorHAnsi" w:cstheme="minorHAnsi"/>
          <w:b/>
          <w:sz w:val="20"/>
          <w:szCs w:val="20"/>
        </w:rPr>
        <w:t xml:space="preserve"> billion</w:t>
      </w:r>
      <w:r w:rsidR="007E4F1A" w:rsidRPr="000E5C8C">
        <w:rPr>
          <w:rFonts w:asciiTheme="majorHAnsi" w:hAnsiTheme="majorHAnsi" w:cstheme="minorHAnsi"/>
          <w:sz w:val="20"/>
          <w:szCs w:val="20"/>
        </w:rPr>
        <w:t xml:space="preserve"> over 50 years compared to the baseline. </w:t>
      </w:r>
    </w:p>
    <w:p w14:paraId="28FB678B" w14:textId="71C05E27" w:rsidR="000E5C8C" w:rsidRDefault="007E4F1A" w:rsidP="007E4F1A">
      <w:pPr>
        <w:pStyle w:val="ListParagraph"/>
        <w:spacing w:after="120" w:line="264" w:lineRule="auto"/>
        <w:ind w:left="0"/>
        <w:contextualSpacing w:val="0"/>
        <w:rPr>
          <w:rFonts w:asciiTheme="majorHAnsi" w:hAnsiTheme="majorHAnsi" w:cstheme="minorHAnsi"/>
          <w:sz w:val="20"/>
          <w:szCs w:val="20"/>
        </w:rPr>
      </w:pPr>
      <w:r w:rsidRPr="000E5C8C">
        <w:rPr>
          <w:rFonts w:asciiTheme="majorHAnsi" w:hAnsiTheme="majorHAnsi" w:cstheme="minorHAnsi"/>
          <w:sz w:val="20"/>
          <w:szCs w:val="20"/>
        </w:rPr>
        <w:t xml:space="preserve">Unfortunately, the </w:t>
      </w:r>
      <w:proofErr w:type="spellStart"/>
      <w:r w:rsidRPr="000E5C8C">
        <w:rPr>
          <w:rFonts w:asciiTheme="majorHAnsi" w:hAnsiTheme="majorHAnsi" w:cstheme="minorHAnsi"/>
          <w:sz w:val="20"/>
          <w:szCs w:val="20"/>
        </w:rPr>
        <w:t>masterplan</w:t>
      </w:r>
      <w:proofErr w:type="spellEnd"/>
      <w:r w:rsidRPr="000E5C8C">
        <w:rPr>
          <w:rFonts w:asciiTheme="majorHAnsi" w:hAnsiTheme="majorHAnsi" w:cstheme="minorHAnsi"/>
          <w:sz w:val="20"/>
          <w:szCs w:val="20"/>
        </w:rPr>
        <w:t xml:space="preserve"> does not achieve biodiversity net gain at the site in its current design (9.52 biodiversity units for the </w:t>
      </w:r>
      <w:proofErr w:type="spellStart"/>
      <w:r w:rsidRPr="000E5C8C">
        <w:rPr>
          <w:rFonts w:asciiTheme="majorHAnsi" w:hAnsiTheme="majorHAnsi" w:cstheme="minorHAnsi"/>
          <w:sz w:val="20"/>
          <w:szCs w:val="20"/>
        </w:rPr>
        <w:t>masterplan</w:t>
      </w:r>
      <w:proofErr w:type="spellEnd"/>
      <w:r w:rsidRPr="000E5C8C">
        <w:rPr>
          <w:rFonts w:asciiTheme="majorHAnsi" w:hAnsiTheme="majorHAnsi" w:cstheme="minorHAnsi"/>
          <w:sz w:val="20"/>
          <w:szCs w:val="20"/>
        </w:rPr>
        <w:t xml:space="preserve">, a change of -6.93). </w:t>
      </w:r>
      <w:r w:rsidR="00E529F3">
        <w:rPr>
          <w:rFonts w:asciiTheme="majorHAnsi" w:hAnsiTheme="majorHAnsi" w:cstheme="minorHAnsi"/>
          <w:sz w:val="20"/>
          <w:szCs w:val="20"/>
        </w:rPr>
        <w:t>I</w:t>
      </w:r>
      <w:r w:rsidRPr="000E5C8C">
        <w:rPr>
          <w:rFonts w:asciiTheme="majorHAnsi" w:hAnsiTheme="majorHAnsi" w:cstheme="minorHAnsi"/>
          <w:sz w:val="20"/>
          <w:szCs w:val="20"/>
        </w:rPr>
        <w:t>f the Central Docks neig</w:t>
      </w:r>
      <w:r>
        <w:rPr>
          <w:rFonts w:asciiTheme="majorHAnsi" w:hAnsiTheme="majorHAnsi" w:cstheme="minorHAnsi"/>
          <w:sz w:val="20"/>
          <w:szCs w:val="20"/>
        </w:rPr>
        <w:t>hbourhood is taken in isolation</w:t>
      </w:r>
      <w:r w:rsidR="00E529F3">
        <w:rPr>
          <w:rFonts w:asciiTheme="majorHAnsi" w:hAnsiTheme="majorHAnsi" w:cstheme="minorHAnsi"/>
          <w:sz w:val="20"/>
          <w:szCs w:val="20"/>
        </w:rPr>
        <w:t>, this area is not far from no net loss.</w:t>
      </w:r>
    </w:p>
    <w:p w14:paraId="71D3BF78" w14:textId="77777777" w:rsidR="000C729E" w:rsidRDefault="000C729E" w:rsidP="00670F13">
      <w:pPr>
        <w:pStyle w:val="ListParagraph"/>
        <w:spacing w:line="264" w:lineRule="auto"/>
        <w:ind w:left="810"/>
        <w:rPr>
          <w:rFonts w:asciiTheme="majorHAnsi" w:hAnsiTheme="majorHAnsi" w:cstheme="minorHAnsi"/>
          <w:sz w:val="20"/>
          <w:szCs w:val="20"/>
        </w:rPr>
      </w:pPr>
    </w:p>
    <w:p w14:paraId="41D47382" w14:textId="46C7D285" w:rsidR="00C910C9" w:rsidRPr="00670F13" w:rsidRDefault="00670F13" w:rsidP="00872D99">
      <w:pPr>
        <w:pStyle w:val="ListParagraph"/>
        <w:spacing w:line="264" w:lineRule="auto"/>
        <w:ind w:left="0"/>
        <w:rPr>
          <w:rFonts w:asciiTheme="majorHAnsi" w:hAnsiTheme="majorHAnsi" w:cstheme="minorHAnsi"/>
          <w:sz w:val="20"/>
          <w:szCs w:val="20"/>
        </w:rPr>
      </w:pPr>
      <w:r>
        <w:rPr>
          <w:noProof/>
          <w:sz w:val="20"/>
          <w:szCs w:val="20"/>
          <w:lang w:val="en-US"/>
        </w:rPr>
        <w:drawing>
          <wp:inline distT="0" distB="0" distL="0" distR="0" wp14:anchorId="46E90412" wp14:editId="29A8AB7E">
            <wp:extent cx="785345" cy="36152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rge copy.jpg"/>
                    <pic:cNvPicPr/>
                  </pic:nvPicPr>
                  <pic:blipFill>
                    <a:blip r:embed="rId11">
                      <a:extLst>
                        <a:ext uri="{28A0092B-C50C-407E-A947-70E740481C1C}">
                          <a14:useLocalDpi xmlns:a14="http://schemas.microsoft.com/office/drawing/2010/main" val="0"/>
                        </a:ext>
                      </a:extLst>
                    </a:blip>
                    <a:stretch>
                      <a:fillRect/>
                    </a:stretch>
                  </pic:blipFill>
                  <pic:spPr>
                    <a:xfrm>
                      <a:off x="0" y="0"/>
                      <a:ext cx="785345" cy="361527"/>
                    </a:xfrm>
                    <a:prstGeom prst="rect">
                      <a:avLst/>
                    </a:prstGeom>
                  </pic:spPr>
                </pic:pic>
              </a:graphicData>
            </a:graphic>
          </wp:inline>
        </w:drawing>
      </w:r>
    </w:p>
    <w:sectPr w:rsidR="00C910C9" w:rsidRPr="00670F13" w:rsidSect="00872D99">
      <w:pgSz w:w="11900" w:h="16840"/>
      <w:pgMar w:top="567" w:right="1021" w:bottom="567" w:left="102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05EEDC" w15:done="0"/>
  <w15:commentEx w15:paraId="717CB4FA" w15:done="0"/>
  <w15:commentEx w15:paraId="67D90E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05EEDC" w16cid:durableId="21F5517D"/>
  <w16cid:commentId w16cid:paraId="717CB4FA" w16cid:durableId="21F55345"/>
  <w16cid:commentId w16cid:paraId="67D90E54" w16cid:durableId="21F552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30FFE"/>
    <w:multiLevelType w:val="hybridMultilevel"/>
    <w:tmpl w:val="6AE08E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e Holden">
    <w15:presenceInfo w15:providerId="AD" w15:userId="S::JHolden@peel.co.uk::1fbec1b8-a972-43c2-8a16-c7b938b172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FE"/>
    <w:rsid w:val="000420C5"/>
    <w:rsid w:val="000423C3"/>
    <w:rsid w:val="000C729E"/>
    <w:rsid w:val="000E5C8C"/>
    <w:rsid w:val="00151A23"/>
    <w:rsid w:val="00176B94"/>
    <w:rsid w:val="001C0CC7"/>
    <w:rsid w:val="00290FFC"/>
    <w:rsid w:val="002F54F7"/>
    <w:rsid w:val="003802C2"/>
    <w:rsid w:val="00381266"/>
    <w:rsid w:val="00384675"/>
    <w:rsid w:val="0045528D"/>
    <w:rsid w:val="00473FE7"/>
    <w:rsid w:val="004A136E"/>
    <w:rsid w:val="0050348D"/>
    <w:rsid w:val="00506158"/>
    <w:rsid w:val="0051474E"/>
    <w:rsid w:val="00515737"/>
    <w:rsid w:val="005A6FCE"/>
    <w:rsid w:val="005F43F5"/>
    <w:rsid w:val="00603BEA"/>
    <w:rsid w:val="00607196"/>
    <w:rsid w:val="006272BA"/>
    <w:rsid w:val="00670F13"/>
    <w:rsid w:val="00696069"/>
    <w:rsid w:val="006D706C"/>
    <w:rsid w:val="00704044"/>
    <w:rsid w:val="0074272E"/>
    <w:rsid w:val="00747879"/>
    <w:rsid w:val="007557BE"/>
    <w:rsid w:val="007E4F1A"/>
    <w:rsid w:val="007E67B2"/>
    <w:rsid w:val="00847A84"/>
    <w:rsid w:val="00872D99"/>
    <w:rsid w:val="008C3F8F"/>
    <w:rsid w:val="008F7285"/>
    <w:rsid w:val="009503B3"/>
    <w:rsid w:val="009569DA"/>
    <w:rsid w:val="009E0E74"/>
    <w:rsid w:val="00A33561"/>
    <w:rsid w:val="00A731E6"/>
    <w:rsid w:val="00A93DFE"/>
    <w:rsid w:val="00AA20D8"/>
    <w:rsid w:val="00AD3A9B"/>
    <w:rsid w:val="00AE6A4A"/>
    <w:rsid w:val="00B4733A"/>
    <w:rsid w:val="00B67D3E"/>
    <w:rsid w:val="00C910C9"/>
    <w:rsid w:val="00D25C18"/>
    <w:rsid w:val="00D424BD"/>
    <w:rsid w:val="00D46205"/>
    <w:rsid w:val="00E202A3"/>
    <w:rsid w:val="00E266FE"/>
    <w:rsid w:val="00E529F3"/>
    <w:rsid w:val="00EE4E21"/>
    <w:rsid w:val="00F9480A"/>
    <w:rsid w:val="00FF5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F4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FE"/>
    <w:rPr>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3DFE"/>
    <w:pPr>
      <w:spacing w:after="160" w:line="259" w:lineRule="auto"/>
      <w:ind w:left="720"/>
      <w:contextualSpacing/>
    </w:pPr>
    <w:rPr>
      <w:rFonts w:eastAsiaTheme="minorHAnsi"/>
      <w:sz w:val="22"/>
      <w:szCs w:val="22"/>
      <w:lang w:eastAsia="en-US"/>
    </w:rPr>
  </w:style>
  <w:style w:type="character" w:customStyle="1" w:styleId="ListParagraphChar">
    <w:name w:val="List Paragraph Char"/>
    <w:basedOn w:val="DefaultParagraphFont"/>
    <w:link w:val="ListParagraph"/>
    <w:uiPriority w:val="34"/>
    <w:rsid w:val="00A93DFE"/>
    <w:rPr>
      <w:rFonts w:eastAsiaTheme="minorHAnsi"/>
      <w:sz w:val="22"/>
      <w:szCs w:val="22"/>
      <w:lang w:val="en-GB"/>
    </w:rPr>
  </w:style>
  <w:style w:type="table" w:styleId="TableGrid">
    <w:name w:val="Table Grid"/>
    <w:basedOn w:val="TableNormal"/>
    <w:uiPriority w:val="59"/>
    <w:rsid w:val="000E5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5C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C8C"/>
    <w:rPr>
      <w:rFonts w:ascii="Lucida Grande" w:hAnsi="Lucida Grande" w:cs="Lucida Grande"/>
      <w:sz w:val="18"/>
      <w:szCs w:val="18"/>
      <w:lang w:val="en-GB" w:eastAsia="zh-CN"/>
    </w:rPr>
  </w:style>
  <w:style w:type="table" w:customStyle="1" w:styleId="GridTable4-Accent61">
    <w:name w:val="Grid Table 4 - Accent 61"/>
    <w:basedOn w:val="TableNormal"/>
    <w:uiPriority w:val="49"/>
    <w:rsid w:val="000E5C8C"/>
    <w:rPr>
      <w:rFonts w:eastAsiaTheme="minorHAnsi"/>
      <w:sz w:val="22"/>
      <w:szCs w:val="22"/>
      <w:lang w:val="en-GB"/>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ghtShading-Accent3">
    <w:name w:val="Light Shading Accent 3"/>
    <w:basedOn w:val="TableNormal"/>
    <w:uiPriority w:val="60"/>
    <w:rsid w:val="000E5C8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3-Accent3">
    <w:name w:val="Medium Grid 3 Accent 3"/>
    <w:basedOn w:val="TableNormal"/>
    <w:uiPriority w:val="69"/>
    <w:rsid w:val="000E5C8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CommentReference">
    <w:name w:val="annotation reference"/>
    <w:basedOn w:val="DefaultParagraphFont"/>
    <w:uiPriority w:val="99"/>
    <w:semiHidden/>
    <w:unhideWhenUsed/>
    <w:rsid w:val="0050348D"/>
    <w:rPr>
      <w:sz w:val="16"/>
      <w:szCs w:val="16"/>
    </w:rPr>
  </w:style>
  <w:style w:type="paragraph" w:styleId="CommentText">
    <w:name w:val="annotation text"/>
    <w:basedOn w:val="Normal"/>
    <w:link w:val="CommentTextChar"/>
    <w:uiPriority w:val="99"/>
    <w:semiHidden/>
    <w:unhideWhenUsed/>
    <w:rsid w:val="0050348D"/>
    <w:rPr>
      <w:sz w:val="20"/>
      <w:szCs w:val="20"/>
    </w:rPr>
  </w:style>
  <w:style w:type="character" w:customStyle="1" w:styleId="CommentTextChar">
    <w:name w:val="Comment Text Char"/>
    <w:basedOn w:val="DefaultParagraphFont"/>
    <w:link w:val="CommentText"/>
    <w:uiPriority w:val="99"/>
    <w:semiHidden/>
    <w:rsid w:val="0050348D"/>
    <w:rPr>
      <w:sz w:val="20"/>
      <w:szCs w:val="20"/>
      <w:lang w:val="en-GB" w:eastAsia="zh-CN"/>
    </w:rPr>
  </w:style>
  <w:style w:type="paragraph" w:styleId="CommentSubject">
    <w:name w:val="annotation subject"/>
    <w:basedOn w:val="CommentText"/>
    <w:next w:val="CommentText"/>
    <w:link w:val="CommentSubjectChar"/>
    <w:uiPriority w:val="99"/>
    <w:semiHidden/>
    <w:unhideWhenUsed/>
    <w:rsid w:val="0050348D"/>
    <w:rPr>
      <w:b/>
      <w:bCs/>
    </w:rPr>
  </w:style>
  <w:style w:type="character" w:customStyle="1" w:styleId="CommentSubjectChar">
    <w:name w:val="Comment Subject Char"/>
    <w:basedOn w:val="CommentTextChar"/>
    <w:link w:val="CommentSubject"/>
    <w:uiPriority w:val="99"/>
    <w:semiHidden/>
    <w:rsid w:val="0050348D"/>
    <w:rPr>
      <w:b/>
      <w:bCs/>
      <w:sz w:val="20"/>
      <w:szCs w:val="20"/>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FE"/>
    <w:rPr>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3DFE"/>
    <w:pPr>
      <w:spacing w:after="160" w:line="259" w:lineRule="auto"/>
      <w:ind w:left="720"/>
      <w:contextualSpacing/>
    </w:pPr>
    <w:rPr>
      <w:rFonts w:eastAsiaTheme="minorHAnsi"/>
      <w:sz w:val="22"/>
      <w:szCs w:val="22"/>
      <w:lang w:eastAsia="en-US"/>
    </w:rPr>
  </w:style>
  <w:style w:type="character" w:customStyle="1" w:styleId="ListParagraphChar">
    <w:name w:val="List Paragraph Char"/>
    <w:basedOn w:val="DefaultParagraphFont"/>
    <w:link w:val="ListParagraph"/>
    <w:uiPriority w:val="34"/>
    <w:rsid w:val="00A93DFE"/>
    <w:rPr>
      <w:rFonts w:eastAsiaTheme="minorHAnsi"/>
      <w:sz w:val="22"/>
      <w:szCs w:val="22"/>
      <w:lang w:val="en-GB"/>
    </w:rPr>
  </w:style>
  <w:style w:type="table" w:styleId="TableGrid">
    <w:name w:val="Table Grid"/>
    <w:basedOn w:val="TableNormal"/>
    <w:uiPriority w:val="59"/>
    <w:rsid w:val="000E5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5C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C8C"/>
    <w:rPr>
      <w:rFonts w:ascii="Lucida Grande" w:hAnsi="Lucida Grande" w:cs="Lucida Grande"/>
      <w:sz w:val="18"/>
      <w:szCs w:val="18"/>
      <w:lang w:val="en-GB" w:eastAsia="zh-CN"/>
    </w:rPr>
  </w:style>
  <w:style w:type="table" w:customStyle="1" w:styleId="GridTable4-Accent61">
    <w:name w:val="Grid Table 4 - Accent 61"/>
    <w:basedOn w:val="TableNormal"/>
    <w:uiPriority w:val="49"/>
    <w:rsid w:val="000E5C8C"/>
    <w:rPr>
      <w:rFonts w:eastAsiaTheme="minorHAnsi"/>
      <w:sz w:val="22"/>
      <w:szCs w:val="22"/>
      <w:lang w:val="en-GB"/>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ghtShading-Accent3">
    <w:name w:val="Light Shading Accent 3"/>
    <w:basedOn w:val="TableNormal"/>
    <w:uiPriority w:val="60"/>
    <w:rsid w:val="000E5C8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3-Accent3">
    <w:name w:val="Medium Grid 3 Accent 3"/>
    <w:basedOn w:val="TableNormal"/>
    <w:uiPriority w:val="69"/>
    <w:rsid w:val="000E5C8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CommentReference">
    <w:name w:val="annotation reference"/>
    <w:basedOn w:val="DefaultParagraphFont"/>
    <w:uiPriority w:val="99"/>
    <w:semiHidden/>
    <w:unhideWhenUsed/>
    <w:rsid w:val="0050348D"/>
    <w:rPr>
      <w:sz w:val="16"/>
      <w:szCs w:val="16"/>
    </w:rPr>
  </w:style>
  <w:style w:type="paragraph" w:styleId="CommentText">
    <w:name w:val="annotation text"/>
    <w:basedOn w:val="Normal"/>
    <w:link w:val="CommentTextChar"/>
    <w:uiPriority w:val="99"/>
    <w:semiHidden/>
    <w:unhideWhenUsed/>
    <w:rsid w:val="0050348D"/>
    <w:rPr>
      <w:sz w:val="20"/>
      <w:szCs w:val="20"/>
    </w:rPr>
  </w:style>
  <w:style w:type="character" w:customStyle="1" w:styleId="CommentTextChar">
    <w:name w:val="Comment Text Char"/>
    <w:basedOn w:val="DefaultParagraphFont"/>
    <w:link w:val="CommentText"/>
    <w:uiPriority w:val="99"/>
    <w:semiHidden/>
    <w:rsid w:val="0050348D"/>
    <w:rPr>
      <w:sz w:val="20"/>
      <w:szCs w:val="20"/>
      <w:lang w:val="en-GB" w:eastAsia="zh-CN"/>
    </w:rPr>
  </w:style>
  <w:style w:type="paragraph" w:styleId="CommentSubject">
    <w:name w:val="annotation subject"/>
    <w:basedOn w:val="CommentText"/>
    <w:next w:val="CommentText"/>
    <w:link w:val="CommentSubjectChar"/>
    <w:uiPriority w:val="99"/>
    <w:semiHidden/>
    <w:unhideWhenUsed/>
    <w:rsid w:val="0050348D"/>
    <w:rPr>
      <w:b/>
      <w:bCs/>
    </w:rPr>
  </w:style>
  <w:style w:type="character" w:customStyle="1" w:styleId="CommentSubjectChar">
    <w:name w:val="Comment Subject Char"/>
    <w:basedOn w:val="CommentTextChar"/>
    <w:link w:val="CommentSubject"/>
    <w:uiPriority w:val="99"/>
    <w:semiHidden/>
    <w:rsid w:val="0050348D"/>
    <w:rPr>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9EE1-F9A0-2540-B8F5-699F549C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4629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Holt</dc:creator>
  <cp:keywords/>
  <dc:description/>
  <cp:lastModifiedBy>Alison Holt</cp:lastModifiedBy>
  <cp:revision>2</cp:revision>
  <dcterms:created xsi:type="dcterms:W3CDTF">2020-07-02T17:03:00Z</dcterms:created>
  <dcterms:modified xsi:type="dcterms:W3CDTF">2020-07-02T17:03:00Z</dcterms:modified>
</cp:coreProperties>
</file>